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3C84" w:rsidRPr="007C3948" w:rsidRDefault="001D00B6" w:rsidP="00FE4D29">
      <w:pPr>
        <w:spacing w:after="0" w:line="240" w:lineRule="auto"/>
        <w:jc w:val="center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รายงาน</w:t>
      </w:r>
      <w:r w:rsidR="002E7997" w:rsidRPr="007C3948">
        <w:rPr>
          <w:rFonts w:ascii="BrowalliaUPC" w:hAnsi="BrowalliaUPC" w:cs="BrowalliaUPC"/>
          <w:b/>
          <w:bCs/>
          <w:sz w:val="32"/>
          <w:szCs w:val="32"/>
          <w:cs/>
        </w:rPr>
        <w:t>การประชุม</w:t>
      </w:r>
    </w:p>
    <w:p w:rsidR="000E3C84" w:rsidRPr="007C3948" w:rsidRDefault="002E7997" w:rsidP="00FE4D29">
      <w:pPr>
        <w:spacing w:after="0" w:line="240" w:lineRule="auto"/>
        <w:jc w:val="center"/>
        <w:rPr>
          <w:rFonts w:ascii="BrowalliaUPC" w:eastAsia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คณะกรรมการบริหารราชวิทยาลัยโสต ศอ นาสิกแพทย์ แห่งประเทศไทย</w:t>
      </w:r>
    </w:p>
    <w:p w:rsidR="000E3C84" w:rsidRPr="007C3948" w:rsidRDefault="00310ADB" w:rsidP="00FE4D29">
      <w:pPr>
        <w:spacing w:after="0" w:line="240" w:lineRule="auto"/>
        <w:jc w:val="center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 xml:space="preserve">ครั้งที่ </w:t>
      </w:r>
      <w:r w:rsidR="002F572B">
        <w:rPr>
          <w:rFonts w:ascii="BrowalliaUPC" w:hAnsi="BrowalliaUPC" w:cs="BrowalliaUPC" w:hint="cs"/>
          <w:b/>
          <w:bCs/>
          <w:sz w:val="32"/>
          <w:szCs w:val="32"/>
          <w:cs/>
        </w:rPr>
        <w:t>๒</w:t>
      </w:r>
      <w:r w:rsidR="00880072">
        <w:rPr>
          <w:rFonts w:ascii="BrowalliaUPC" w:hAnsi="BrowalliaUPC" w:cs="BrowalliaUPC" w:hint="cs"/>
          <w:b/>
          <w:bCs/>
          <w:sz w:val="32"/>
          <w:szCs w:val="32"/>
          <w:cs/>
        </w:rPr>
        <w:t>/๒๕๖๓</w:t>
      </w:r>
      <w:r w:rsidR="002E7997" w:rsidRPr="007C3948">
        <w:rPr>
          <w:rFonts w:ascii="BrowalliaUPC" w:hAnsi="BrowalliaUPC" w:cs="BrowalliaUPC"/>
          <w:b/>
          <w:bCs/>
          <w:sz w:val="32"/>
          <w:szCs w:val="32"/>
          <w:cs/>
        </w:rPr>
        <w:t xml:space="preserve"> วัน</w:t>
      </w:r>
      <w:r w:rsidR="002F572B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พฤหัสบดีที่ ๑๔ พฤษภาคม </w:t>
      </w:r>
      <w:r w:rsidR="00751072">
        <w:rPr>
          <w:rFonts w:ascii="BrowalliaUPC" w:hAnsi="BrowalliaUPC" w:cs="BrowalliaUPC" w:hint="cs"/>
          <w:b/>
          <w:bCs/>
          <w:sz w:val="32"/>
          <w:szCs w:val="32"/>
          <w:cs/>
        </w:rPr>
        <w:t>พ.ศ. ๒๕๖๓</w:t>
      </w:r>
    </w:p>
    <w:p w:rsidR="000F3A92" w:rsidRPr="009439BE" w:rsidRDefault="00AF2DB7" w:rsidP="00FE4D29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 w:rsidRPr="009439BE">
        <w:rPr>
          <w:rFonts w:ascii="BrowalliaUPC" w:hAnsi="BrowalliaUPC" w:cs="BrowalliaUPC"/>
          <w:b/>
          <w:bCs/>
          <w:sz w:val="32"/>
          <w:szCs w:val="32"/>
          <w:cs/>
        </w:rPr>
        <w:t xml:space="preserve">ณ </w:t>
      </w:r>
      <w:r w:rsidR="002F572B">
        <w:rPr>
          <w:rFonts w:ascii="BrowalliaUPC" w:hAnsi="BrowalliaUPC" w:cs="BrowalliaUPC" w:hint="cs"/>
          <w:b/>
          <w:bCs/>
          <w:sz w:val="32"/>
          <w:szCs w:val="32"/>
          <w:cs/>
        </w:rPr>
        <w:t>........ และ ร่วมประชุมออนไลน์</w:t>
      </w:r>
    </w:p>
    <w:p w:rsidR="000E3C84" w:rsidRDefault="002E7997" w:rsidP="00FE4D29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 w:rsidRPr="007C3948">
        <w:rPr>
          <w:rFonts w:ascii="BrowalliaUPC" w:hAnsi="BrowalliaUPC" w:cs="BrowalliaUPC"/>
          <w:sz w:val="32"/>
          <w:szCs w:val="32"/>
        </w:rPr>
        <w:t>------------------- -----------------------------</w:t>
      </w:r>
    </w:p>
    <w:p w:rsidR="009B5CF1" w:rsidRPr="004601AA" w:rsidRDefault="002E7997" w:rsidP="004601AA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  <w:cs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วาระที่ ๑ ร</w:t>
      </w:r>
      <w:r w:rsidR="00310ADB">
        <w:rPr>
          <w:rFonts w:ascii="BrowalliaUPC" w:hAnsi="BrowalliaUPC" w:cs="BrowalliaUPC"/>
          <w:b/>
          <w:bCs/>
          <w:sz w:val="32"/>
          <w:szCs w:val="32"/>
          <w:cs/>
        </w:rPr>
        <w:t xml:space="preserve">ับรองรายงานการประชุมฯ ครั้งที่ </w:t>
      </w:r>
      <w:r w:rsidR="004601AA">
        <w:rPr>
          <w:rFonts w:ascii="BrowalliaUPC" w:hAnsi="BrowalliaUPC" w:cs="BrowalliaUPC" w:hint="cs"/>
          <w:b/>
          <w:bCs/>
          <w:sz w:val="32"/>
          <w:szCs w:val="32"/>
          <w:cs/>
        </w:rPr>
        <w:t>๑/๒๕๖๓</w:t>
      </w:r>
    </w:p>
    <w:p w:rsidR="000E3C84" w:rsidRPr="007C3948" w:rsidRDefault="002E7997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วาระที่ ๒ เรื่องแจ้งเพื่อทราบ</w:t>
      </w:r>
      <w:r w:rsidR="00126B32">
        <w:rPr>
          <w:rFonts w:ascii="BrowalliaUPC" w:hAnsi="BrowalliaUPC" w:cs="BrowalliaUPC" w:hint="cs"/>
          <w:b/>
          <w:bCs/>
          <w:sz w:val="32"/>
          <w:szCs w:val="32"/>
          <w:cs/>
        </w:rPr>
        <w:t>และสืบเนื่องจากประธานฝ่ายต่างๆ</w:t>
      </w:r>
    </w:p>
    <w:p w:rsidR="000E3C84" w:rsidRPr="007C3948" w:rsidRDefault="002E7997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๑ เรื่องแจ้งจากกรรมการที่ปรึกษา</w:t>
      </w:r>
    </w:p>
    <w:p w:rsidR="000E3C84" w:rsidRDefault="002E7997" w:rsidP="00FE4D29">
      <w:pPr>
        <w:spacing w:after="0" w:line="240" w:lineRule="auto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๑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๑ เรื่องแจ้งจาก อ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ภักดี สรรค์นิกร</w:t>
      </w:r>
    </w:p>
    <w:p w:rsidR="000E3C84" w:rsidRDefault="002E7997" w:rsidP="00FE4D29">
      <w:pPr>
        <w:spacing w:after="0" w:line="240" w:lineRule="auto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๑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 เรื่องแจ้งจาก รศ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พลตรีกรีฑา ม่วงทอง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 เรื่องแจ้งจากประธานฯ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color w:val="auto"/>
          <w:sz w:val="32"/>
          <w:szCs w:val="32"/>
        </w:rPr>
      </w:pPr>
      <w:r w:rsidRPr="00103CCC">
        <w:rPr>
          <w:rFonts w:ascii="BrowalliaUPC" w:hAnsi="BrowalliaUPC" w:cs="BrowalliaUPC"/>
          <w:b/>
          <w:bCs/>
          <w:color w:val="auto"/>
          <w:sz w:val="32"/>
          <w:szCs w:val="32"/>
          <w:cs/>
        </w:rPr>
        <w:t>๒</w:t>
      </w:r>
      <w:r w:rsidRPr="00103CCC">
        <w:rPr>
          <w:rFonts w:ascii="BrowalliaUPC" w:hAnsi="BrowalliaUPC" w:cs="BrowalliaUPC"/>
          <w:b/>
          <w:bCs/>
          <w:color w:val="auto"/>
          <w:sz w:val="32"/>
          <w:szCs w:val="32"/>
        </w:rPr>
        <w:t>.</w:t>
      </w:r>
      <w:r w:rsidRPr="00103CCC">
        <w:rPr>
          <w:rFonts w:ascii="BrowalliaUPC" w:hAnsi="BrowalliaUPC" w:cs="BrowalliaUPC"/>
          <w:b/>
          <w:bCs/>
          <w:color w:val="auto"/>
          <w:sz w:val="32"/>
          <w:szCs w:val="32"/>
          <w:cs/>
        </w:rPr>
        <w:t>๓ เรื่องแจ้งจากรองประธาน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๔ เรื่องแจ้งจากเลขาธิการ</w:t>
      </w:r>
    </w:p>
    <w:p w:rsidR="00BB0AB1" w:rsidRDefault="00BB0AB1" w:rsidP="00804CD0">
      <w:pPr>
        <w:spacing w:after="0" w:line="240" w:lineRule="auto"/>
        <w:ind w:left="720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๒.๔.๑ </w:t>
      </w: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รายงานการประชุม อฝส.กลาง ครั้ง</w:t>
      </w:r>
      <w:r w:rsidRPr="00ED4093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ที่ </w:t>
      </w:r>
      <w:r w:rsidR="00804CD0" w:rsidRPr="00ED4093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๒/๒๕๖๓</w:t>
      </w:r>
      <w:r w:rsidR="00120209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 (ประชุมออนไลน์)</w:t>
      </w:r>
    </w:p>
    <w:p w:rsidR="00120209" w:rsidRPr="00120209" w:rsidRDefault="00120209" w:rsidP="00ED4093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720"/>
        <w:contextualSpacing/>
        <w:rPr>
          <w:rFonts w:ascii="Browallia New" w:hAnsi="Browallia New" w:cs="Browallia New"/>
          <w:b/>
          <w:bCs/>
          <w:sz w:val="32"/>
          <w:szCs w:val="32"/>
        </w:rPr>
      </w:pPr>
      <w:r w:rsidRPr="00120209">
        <w:rPr>
          <w:rFonts w:ascii="Browallia New" w:hAnsi="Browallia New" w:cs="Browallia New"/>
          <w:b/>
          <w:bCs/>
          <w:sz w:val="32"/>
          <w:szCs w:val="32"/>
          <w:cs/>
        </w:rPr>
        <w:t>เรื่องแจ้งจากแพทยสภา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  <w:tab w:val="left" w:pos="1800"/>
        </w:tabs>
        <w:ind w:left="21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รับรอง มคว.๓ ของ ม.ธรรมศาสตร์ และ รพ.ราชวิถี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  <w:tab w:val="left" w:pos="1800"/>
        </w:tabs>
        <w:ind w:left="21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รับรอง อฝส. ป. ศีรษะและคอ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  <w:tab w:val="left" w:pos="1800"/>
        </w:tabs>
        <w:ind w:left="21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อัตราค่าธรรมเนียมใหม่ (แนบ)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  <w:tab w:val="left" w:pos="1800"/>
        </w:tabs>
        <w:ind w:left="21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อนุมัติการตัดสิทธิ์ พชท. ที่ลาออกจากการฝึกอบรมไม่ให้สม้คร พจบ. เป็นเวลา ๒ ปี เริ่มสำหรับแพทย์ที่จะจบในปี ๒๕๖๔</w:t>
      </w:r>
    </w:p>
    <w:p w:rsidR="00120209" w:rsidRPr="00120209" w:rsidRDefault="00120209" w:rsidP="00ED4093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720"/>
        <w:contextualSpacing/>
        <w:rPr>
          <w:rFonts w:ascii="Browallia New" w:hAnsi="Browallia New" w:cs="Browallia New"/>
          <w:b/>
          <w:bCs/>
          <w:sz w:val="32"/>
          <w:szCs w:val="32"/>
        </w:rPr>
      </w:pPr>
      <w:r w:rsidRPr="00120209">
        <w:rPr>
          <w:rFonts w:ascii="Browallia New" w:hAnsi="Browallia New" w:cs="Browallia New"/>
          <w:b/>
          <w:bCs/>
          <w:sz w:val="32"/>
          <w:szCs w:val="32"/>
          <w:cs/>
        </w:rPr>
        <w:t>เรื่องแจ้งจาก อฝส.กลาง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3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รับรอง มคว.๓ ของ ม.สงขลา และ มศว.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3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รับรองการขอเพิ่มศักยภาพของ ม.ธรรมศาสตร์ เป็น ๓ ตำแหน่ง</w:t>
      </w:r>
    </w:p>
    <w:p w:rsid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36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 xml:space="preserve">ปฏิทินการฝึกอบรมช่วง ๓ เดือนนี้ </w:t>
      </w:r>
    </w:p>
    <w:p w:rsidR="00A00638" w:rsidRDefault="00A00638" w:rsidP="00A00638">
      <w:pPr>
        <w:pStyle w:val="ListParagraph"/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contextualSpacing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ดำเนินการรับสมัคร พจบ. รอบ ๒ ตั้งแต่วันที่ ๑๕-๓๑ มีนาคม ๒๕๖๓</w:t>
      </w:r>
    </w:p>
    <w:p w:rsidR="00A00638" w:rsidRDefault="00A00638" w:rsidP="00A00638">
      <w:pPr>
        <w:pStyle w:val="ListParagraph"/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contextualSpacing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ลงทะเบียนสมัครสอบบอร์ดประจำปีการฝึกอบรม ๒๕๖๒ ในเวบไซต์ ตั้งแต่วันที่ ๑-๓๐ เมษายน ๒๕๖๓</w:t>
      </w:r>
    </w:p>
    <w:p w:rsidR="00A00638" w:rsidRPr="00120209" w:rsidRDefault="00A00638" w:rsidP="00A00638">
      <w:pPr>
        <w:pStyle w:val="ListParagraph"/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contextualSpacing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ลงทะเบียนรับสมัคร พจบ. รอบ ๒ ในเวบไซต์ ตั้งแต่วันที่ ๑-๑๕ พฤษภาคม ๒๕๖๓</w:t>
      </w:r>
    </w:p>
    <w:p w:rsidR="00120209" w:rsidRPr="00120209" w:rsidRDefault="00120209" w:rsidP="00ED4093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firstLine="720"/>
        <w:contextualSpacing/>
        <w:rPr>
          <w:rFonts w:ascii="Browallia New" w:hAnsi="Browallia New" w:cs="Browallia New"/>
          <w:b/>
          <w:bCs/>
          <w:sz w:val="32"/>
          <w:szCs w:val="32"/>
        </w:rPr>
      </w:pPr>
      <w:r w:rsidRPr="00120209">
        <w:rPr>
          <w:rFonts w:ascii="Browallia New" w:hAnsi="Browallia New" w:cs="Browallia New"/>
          <w:b/>
          <w:bCs/>
          <w:sz w:val="32"/>
          <w:szCs w:val="32"/>
          <w:cs/>
        </w:rPr>
        <w:t>เรื่องพิจารณา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left="2250" w:hanging="45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 xml:space="preserve">การปฏิบัติงานของ พจบ. ในช่วง </w:t>
      </w:r>
      <w:r w:rsidRPr="00120209">
        <w:rPr>
          <w:rFonts w:ascii="Browallia New" w:hAnsi="Browallia New" w:cs="Browallia New"/>
          <w:sz w:val="32"/>
          <w:szCs w:val="32"/>
        </w:rPr>
        <w:t xml:space="preserve">COVID-19 </w:t>
      </w:r>
      <w:r w:rsidRPr="00120209">
        <w:rPr>
          <w:rFonts w:ascii="Browallia New" w:hAnsi="Browallia New" w:cs="Browallia New"/>
          <w:sz w:val="32"/>
          <w:szCs w:val="32"/>
          <w:cs/>
        </w:rPr>
        <w:t>ให้อำนาจสถาบันในการปรับการฝึกอบรมโดยไม่ต้องรายงาน รว. และ พส. และให้นับเป็นเวลาของการ</w:t>
      </w:r>
      <w:r w:rsidRPr="00120209">
        <w:rPr>
          <w:rFonts w:ascii="Browallia New" w:hAnsi="Browallia New" w:cs="Browallia New"/>
          <w:sz w:val="32"/>
          <w:szCs w:val="32"/>
          <w:cs/>
        </w:rPr>
        <w:lastRenderedPageBreak/>
        <w:t>ฝึกอบรม โดยคำนึงถึงประสบการณ์ของ พจบ. แต่ละชั้นปีด้วย เริ่มตั้งแต่ ๑ มี.ค. ถึง ๓๐ มิ.ย. ๒๕๖๓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left="2250" w:hanging="45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 xml:space="preserve">แต่ละสถาบันต้องยังคงให้มีกิจกรรมการเรียนการสอนด้านความรู้ตามที่หลักสุตรกำหนด 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left="2250" w:hanging="45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 xml:space="preserve">การสอบ ให้ รว. ปรับให้เหมาะสมกับบริบท แต่ต้องจัดการให้สอดคล้องกับ มคว.๑ (ปรับวิธีได้ แต่ต้องครอบคลุม </w:t>
      </w:r>
      <w:r w:rsidRPr="00120209">
        <w:rPr>
          <w:rFonts w:ascii="Browallia New" w:hAnsi="Browallia New" w:cs="Browallia New"/>
          <w:sz w:val="32"/>
          <w:szCs w:val="32"/>
        </w:rPr>
        <w:t>ILO</w:t>
      </w:r>
      <w:r w:rsidRPr="00120209">
        <w:rPr>
          <w:rFonts w:ascii="Browallia New" w:hAnsi="Browallia New" w:cs="Browallia New"/>
          <w:sz w:val="32"/>
          <w:szCs w:val="32"/>
          <w:cs/>
        </w:rPr>
        <w:t xml:space="preserve">) การปรับวิธีการสอบและเกณฑ์ตัดสิน ต้องออกเป็นประกาศแจ้งให้สาธารณะรับทราบ และ แจ้งให้ พส. ทราบด้วย (อาจใช้ </w:t>
      </w:r>
      <w:r w:rsidRPr="00120209">
        <w:rPr>
          <w:rFonts w:ascii="Browallia New" w:hAnsi="Browallia New" w:cs="Browallia New"/>
          <w:sz w:val="32"/>
          <w:szCs w:val="32"/>
        </w:rPr>
        <w:t xml:space="preserve">portfolio/ log book </w:t>
      </w:r>
      <w:r w:rsidRPr="00120209">
        <w:rPr>
          <w:rFonts w:ascii="Browallia New" w:hAnsi="Browallia New" w:cs="Browallia New"/>
          <w:sz w:val="32"/>
          <w:szCs w:val="32"/>
          <w:cs/>
        </w:rPr>
        <w:t xml:space="preserve">มาข่วยในการตัดสิน) การสอบต้องดำเนินการให้เสร็จภายในกรกฎาคม 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left="2250" w:hanging="45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มคว. ๓ ต้องเสร็จภายใน ๓๐ มิ.ย. ๒๕๖๔ ทุกสาขา</w:t>
      </w:r>
    </w:p>
    <w:p w:rsidR="00120209" w:rsidRPr="00120209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ind w:left="2250" w:hanging="450"/>
        <w:contextualSpacing/>
        <w:rPr>
          <w:rFonts w:ascii="Browallia New" w:hAnsi="Browallia New" w:cs="Browallia New"/>
          <w:sz w:val="32"/>
          <w:szCs w:val="32"/>
        </w:rPr>
      </w:pPr>
      <w:r w:rsidRPr="00120209">
        <w:rPr>
          <w:rFonts w:ascii="Browallia New" w:hAnsi="Browallia New" w:cs="Browallia New"/>
          <w:sz w:val="32"/>
          <w:szCs w:val="32"/>
          <w:cs/>
        </w:rPr>
        <w:t>มคว ๒ ของอนุสาขา ต้องเสร็จภายใน</w:t>
      </w:r>
      <w:r w:rsidR="00ED4093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D4093">
        <w:rPr>
          <w:rFonts w:ascii="Browallia New" w:hAnsi="Browallia New" w:cs="Browallia New" w:hint="cs"/>
          <w:sz w:val="32"/>
          <w:szCs w:val="32"/>
          <w:cs/>
        </w:rPr>
        <w:t xml:space="preserve">ธ.ค. ๒๕๖๓ และ </w:t>
      </w:r>
      <w:r w:rsidRPr="00120209">
        <w:rPr>
          <w:rFonts w:ascii="Browallia New" w:hAnsi="Browallia New" w:cs="Browallia New"/>
          <w:sz w:val="32"/>
          <w:szCs w:val="32"/>
          <w:cs/>
        </w:rPr>
        <w:t xml:space="preserve">มคว ๓ เสร็จภายใน ๓๐ มิ.ย. ๒๕๖๔ ในการประเมินอาจจะไม่ต้องทำ </w:t>
      </w:r>
      <w:r w:rsidRPr="00120209">
        <w:rPr>
          <w:rFonts w:ascii="Browallia New" w:hAnsi="Browallia New" w:cs="Browallia New"/>
          <w:sz w:val="32"/>
          <w:szCs w:val="32"/>
        </w:rPr>
        <w:t xml:space="preserve">site visit </w:t>
      </w:r>
      <w:r w:rsidRPr="00120209">
        <w:rPr>
          <w:rFonts w:ascii="Browallia New" w:hAnsi="Browallia New" w:cs="Browallia New"/>
          <w:sz w:val="32"/>
          <w:szCs w:val="32"/>
          <w:cs/>
        </w:rPr>
        <w:t xml:space="preserve">ก็ได้ แต่ถ้าหากยังมีข้อสงสัย อาจไปทำ </w:t>
      </w:r>
      <w:r w:rsidRPr="00120209">
        <w:rPr>
          <w:rFonts w:ascii="Browallia New" w:hAnsi="Browallia New" w:cs="Browallia New"/>
          <w:sz w:val="32"/>
          <w:szCs w:val="32"/>
        </w:rPr>
        <w:t xml:space="preserve">site visit </w:t>
      </w:r>
      <w:r w:rsidRPr="00120209">
        <w:rPr>
          <w:rFonts w:ascii="Browallia New" w:hAnsi="Browallia New" w:cs="Browallia New"/>
          <w:sz w:val="32"/>
          <w:szCs w:val="32"/>
          <w:cs/>
        </w:rPr>
        <w:t>หลังจากที่สถานการณ์ดีขึ้น (ให้การรับรองไปก่อน)</w:t>
      </w:r>
    </w:p>
    <w:p w:rsidR="00120209" w:rsidRPr="00ED4093" w:rsidRDefault="00120209" w:rsidP="00ED4093">
      <w:pPr>
        <w:pStyle w:val="ListParagraph"/>
        <w:numPr>
          <w:ilvl w:val="1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10"/>
        </w:tabs>
        <w:spacing w:after="0" w:line="240" w:lineRule="auto"/>
        <w:ind w:left="720" w:firstLine="1080"/>
        <w:contextualSpacing/>
        <w:rPr>
          <w:rFonts w:ascii="BrowalliaUPC" w:hAnsi="BrowalliaUPC" w:cs="BrowalliaUPC"/>
          <w:b/>
          <w:bCs/>
          <w:sz w:val="32"/>
          <w:szCs w:val="32"/>
        </w:rPr>
      </w:pPr>
      <w:r w:rsidRPr="00ED4093">
        <w:rPr>
          <w:rFonts w:ascii="Browallia New" w:hAnsi="Browallia New" w:cs="Browallia New"/>
          <w:sz w:val="32"/>
          <w:szCs w:val="32"/>
          <w:cs/>
        </w:rPr>
        <w:t xml:space="preserve">การเปิด </w:t>
      </w:r>
      <w:r w:rsidRPr="00ED4093">
        <w:rPr>
          <w:rFonts w:ascii="Browallia New" w:hAnsi="Browallia New" w:cs="Browallia New"/>
          <w:sz w:val="32"/>
          <w:szCs w:val="32"/>
        </w:rPr>
        <w:t xml:space="preserve">train resident </w:t>
      </w:r>
      <w:r w:rsidRPr="00ED4093">
        <w:rPr>
          <w:rFonts w:ascii="Browallia New" w:hAnsi="Browallia New" w:cs="Browallia New"/>
          <w:sz w:val="32"/>
          <w:szCs w:val="32"/>
          <w:cs/>
        </w:rPr>
        <w:t>ปีถัดไป เปิดตามปกติ</w:t>
      </w:r>
    </w:p>
    <w:p w:rsidR="00BB0AB1" w:rsidRDefault="00804CD0" w:rsidP="00804CD0">
      <w:pPr>
        <w:pStyle w:val="ListParagraph"/>
        <w:tabs>
          <w:tab w:val="left" w:pos="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BB0AB1">
        <w:rPr>
          <w:rFonts w:ascii="BrowalliaUPC" w:hAnsi="BrowalliaUPC" w:cs="BrowalliaUPC" w:hint="cs"/>
          <w:b/>
          <w:bCs/>
          <w:sz w:val="32"/>
          <w:szCs w:val="32"/>
          <w:cs/>
        </w:rPr>
        <w:t>๒.๔.๒ ขอพิจารณาเปิดสถาบันฝึกอบรมหลักสูตรประกาศนียบัตรฯ ศัลยศาสตร์ศีรษะและคอ</w:t>
      </w:r>
    </w:p>
    <w:p w:rsidR="00BB0AB1" w:rsidRDefault="00BB0AB1" w:rsidP="00BB0AB1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687B0D">
        <w:rPr>
          <w:rFonts w:ascii="BrowalliaUPC" w:hAnsi="BrowalliaUPC" w:cs="BrowalliaUPC" w:hint="cs"/>
          <w:sz w:val="32"/>
          <w:szCs w:val="32"/>
          <w:cs/>
        </w:rPr>
        <w:t>ม.เชียงใหม่</w:t>
      </w:r>
      <w:r>
        <w:rPr>
          <w:rFonts w:ascii="BrowalliaUPC" w:hAnsi="BrowalliaUPC" w:cs="BrowalliaUPC" w:hint="cs"/>
          <w:sz w:val="32"/>
          <w:szCs w:val="32"/>
          <w:cs/>
        </w:rPr>
        <w:t xml:space="preserve">, ม.สงขลา, ม.ขอนแก่น รพ.ราชวิถี </w:t>
      </w:r>
      <w:r w:rsidR="00A00638">
        <w:rPr>
          <w:rFonts w:ascii="BrowalliaUPC" w:hAnsi="BrowalliaUPC" w:cs="BrowalliaUPC" w:hint="cs"/>
          <w:sz w:val="32"/>
          <w:szCs w:val="32"/>
          <w:cs/>
        </w:rPr>
        <w:t xml:space="preserve">รพ.จุฬาลงกรณ์ และ รพ.ศิริราช </w:t>
      </w:r>
      <w:r w:rsidRPr="00687B0D">
        <w:rPr>
          <w:rFonts w:ascii="BrowalliaUPC" w:hAnsi="BrowalliaUPC" w:cs="BrowalliaUPC" w:hint="cs"/>
          <w:sz w:val="32"/>
          <w:szCs w:val="32"/>
          <w:cs/>
        </w:rPr>
        <w:t>แจ้งความประสงค์จะขอเปิด</w:t>
      </w:r>
      <w:r w:rsidR="00120209">
        <w:rPr>
          <w:rFonts w:ascii="BrowalliaUPC" w:hAnsi="BrowalliaUPC" w:cs="BrowalliaUPC" w:hint="cs"/>
          <w:sz w:val="32"/>
          <w:szCs w:val="32"/>
          <w:cs/>
        </w:rPr>
        <w:t>เป็นแหล่งฝึกอบรมเพื่อ</w:t>
      </w:r>
      <w:r w:rsidRPr="00687B0D">
        <w:rPr>
          <w:rFonts w:ascii="BrowalliaUPC" w:hAnsi="BrowalliaUPC" w:cs="BrowalliaUPC" w:hint="cs"/>
          <w:sz w:val="32"/>
          <w:szCs w:val="32"/>
          <w:cs/>
        </w:rPr>
        <w:t xml:space="preserve">ประกาศนียบัตรฯ ศัลยศาสตร์ศีรษะและคอในปีการศึกษา ๒๕๖๓ </w:t>
      </w:r>
      <w:r w:rsidR="00804CD0">
        <w:rPr>
          <w:rFonts w:ascii="BrowalliaUPC" w:hAnsi="BrowalliaUPC" w:cs="BrowalliaUPC" w:hint="cs"/>
          <w:sz w:val="32"/>
          <w:szCs w:val="32"/>
          <w:cs/>
        </w:rPr>
        <w:t>ซึ่งทาง อฝส. จะได้ดำเนินการตรวจประเมิน</w:t>
      </w:r>
      <w:r w:rsidR="00120209">
        <w:rPr>
          <w:rFonts w:ascii="BrowalliaUPC" w:hAnsi="BrowalliaUPC" w:cs="BrowalliaUPC" w:hint="cs"/>
          <w:sz w:val="32"/>
          <w:szCs w:val="32"/>
          <w:cs/>
        </w:rPr>
        <w:t>หลักสูตรเพื่ออนุมัติเปิด</w:t>
      </w:r>
      <w:r w:rsidR="00804CD0">
        <w:rPr>
          <w:rFonts w:ascii="BrowalliaUPC" w:hAnsi="BrowalliaUPC" w:cs="BrowalliaUPC" w:hint="cs"/>
          <w:sz w:val="32"/>
          <w:szCs w:val="32"/>
          <w:cs/>
        </w:rPr>
        <w:t>แหล่งฝึกอบรม</w:t>
      </w:r>
      <w:r w:rsidR="00A00638">
        <w:rPr>
          <w:rFonts w:ascii="BrowalliaUPC" w:hAnsi="BrowalliaUPC" w:cs="BrowalliaUPC" w:hint="cs"/>
          <w:sz w:val="32"/>
          <w:szCs w:val="32"/>
          <w:cs/>
        </w:rPr>
        <w:t>ให้ทันรับ พจบ. ในปีการฝึกอบรมนี้</w:t>
      </w:r>
      <w:bookmarkStart w:id="0" w:name="_GoBack"/>
      <w:bookmarkEnd w:id="0"/>
    </w:p>
    <w:p w:rsidR="002D05FD" w:rsidRDefault="002D05FD" w:rsidP="00804CD0">
      <w:pPr>
        <w:spacing w:after="0" w:line="240" w:lineRule="auto"/>
        <w:ind w:firstLine="720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๒.๔.</w:t>
      </w:r>
      <w:r w:rsidR="00804CD0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</w:t>
      </w: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 แพทย์ประจำบ้านวิเทศขอลาพักการฝึกอบรม</w:t>
      </w:r>
    </w:p>
    <w:p w:rsidR="002D05FD" w:rsidRPr="002D05FD" w:rsidRDefault="002D05FD" w:rsidP="00EC7B3F">
      <w:pPr>
        <w:spacing w:after="0" w:line="240" w:lineRule="auto"/>
        <w:rPr>
          <w:rFonts w:ascii="BrowalliaUPC" w:eastAsia="BrowalliaUPC" w:hAnsi="BrowalliaUPC" w:cs="BrowalliaUPC"/>
          <w:sz w:val="32"/>
          <w:szCs w:val="32"/>
          <w:cs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tab/>
      </w:r>
      <w:r w:rsidRPr="002D05FD">
        <w:rPr>
          <w:rFonts w:ascii="BrowalliaUPC" w:eastAsia="BrowalliaUPC" w:hAnsi="BrowalliaUPC" w:cs="BrowalliaUPC" w:hint="cs"/>
          <w:sz w:val="32"/>
          <w:szCs w:val="32"/>
          <w:cs/>
        </w:rPr>
        <w:t xml:space="preserve">รพ.ราชวิถี แจ้งมาว่า </w:t>
      </w:r>
      <w:r w:rsidRPr="002D05FD">
        <w:rPr>
          <w:rFonts w:ascii="BrowalliaUPC" w:eastAsia="BrowalliaUPC" w:hAnsi="BrowalliaUPC" w:cs="BrowalliaUPC"/>
          <w:sz w:val="32"/>
          <w:szCs w:val="32"/>
        </w:rPr>
        <w:t xml:space="preserve">Dr. </w:t>
      </w:r>
      <w:proofErr w:type="spellStart"/>
      <w:r w:rsidRPr="002D05FD">
        <w:rPr>
          <w:rFonts w:ascii="BrowalliaUPC" w:eastAsia="BrowalliaUPC" w:hAnsi="BrowalliaUPC" w:cs="BrowalliaUPC"/>
          <w:sz w:val="32"/>
          <w:szCs w:val="32"/>
        </w:rPr>
        <w:t>Tshwang</w:t>
      </w:r>
      <w:proofErr w:type="spellEnd"/>
      <w:r w:rsidRPr="002D05FD">
        <w:rPr>
          <w:rFonts w:ascii="BrowalliaUPC" w:eastAsia="BrowalliaUPC" w:hAnsi="BrowalliaUPC" w:cs="BrowalliaUPC"/>
          <w:sz w:val="32"/>
          <w:szCs w:val="32"/>
        </w:rPr>
        <w:t xml:space="preserve"> </w:t>
      </w:r>
      <w:proofErr w:type="spellStart"/>
      <w:r w:rsidRPr="002D05FD">
        <w:rPr>
          <w:rFonts w:ascii="BrowalliaUPC" w:eastAsia="BrowalliaUPC" w:hAnsi="BrowalliaUPC" w:cs="BrowalliaUPC"/>
          <w:sz w:val="32"/>
          <w:szCs w:val="32"/>
        </w:rPr>
        <w:t>Lhamo</w:t>
      </w:r>
      <w:proofErr w:type="spellEnd"/>
      <w:r w:rsidRPr="002D05FD">
        <w:rPr>
          <w:rFonts w:ascii="BrowalliaUPC" w:eastAsia="BrowalliaUPC" w:hAnsi="BrowalliaUPC" w:cs="BrowalliaUPC"/>
          <w:sz w:val="32"/>
          <w:szCs w:val="32"/>
        </w:rPr>
        <w:t xml:space="preserve"> </w:t>
      </w:r>
      <w:proofErr w:type="gramStart"/>
      <w:r w:rsidRPr="002D05FD">
        <w:rPr>
          <w:rFonts w:ascii="BrowalliaUPC" w:eastAsia="BrowalliaUPC" w:hAnsi="BrowalliaUPC" w:cs="BrowalliaUPC" w:hint="cs"/>
          <w:sz w:val="32"/>
          <w:szCs w:val="32"/>
          <w:cs/>
        </w:rPr>
        <w:t>พจบ.วิเทศ</w:t>
      </w:r>
      <w:proofErr w:type="gramEnd"/>
      <w:r w:rsidRPr="002D05FD">
        <w:rPr>
          <w:rFonts w:ascii="BrowalliaUPC" w:eastAsia="BrowalliaUPC" w:hAnsi="BrowalliaUPC" w:cs="BrowalliaUPC" w:hint="cs"/>
          <w:sz w:val="32"/>
          <w:szCs w:val="32"/>
          <w:cs/>
        </w:rPr>
        <w:t xml:space="preserve"> ชั้นปีที่ ๑ จากประเทศภูฏาน ขอลาพักการฝึกอบรมเนื่องจากปัญหาการระบาดของโรค </w:t>
      </w:r>
      <w:r w:rsidRPr="002D05FD">
        <w:rPr>
          <w:rFonts w:ascii="BrowalliaUPC" w:eastAsia="BrowalliaUPC" w:hAnsi="BrowalliaUPC" w:cs="BrowalliaUPC"/>
          <w:sz w:val="32"/>
          <w:szCs w:val="32"/>
        </w:rPr>
        <w:t xml:space="preserve">COVID-19 </w:t>
      </w:r>
      <w:r w:rsidRPr="002D05FD">
        <w:rPr>
          <w:rFonts w:ascii="BrowalliaUPC" w:eastAsia="BrowalliaUPC" w:hAnsi="BrowalliaUPC" w:cs="BrowalliaUPC" w:hint="cs"/>
          <w:sz w:val="32"/>
          <w:szCs w:val="32"/>
          <w:cs/>
        </w:rPr>
        <w:t xml:space="preserve">ตั้งแต่วันที่ ๒๔ มีนาคม ๒๕๖๓ จนกว่าสถานการณ์การระบาดจะดีขึ้น </w:t>
      </w:r>
      <w:r w:rsidRPr="002D05FD">
        <w:rPr>
          <w:rFonts w:ascii="BrowalliaUPC" w:eastAsia="BrowalliaUPC" w:hAnsi="BrowalliaUPC" w:cs="BrowalliaUPC"/>
          <w:sz w:val="32"/>
          <w:szCs w:val="32"/>
        </w:rPr>
        <w:t xml:space="preserve"> 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 xml:space="preserve">๕ เรื่องแจ้งจากเหรัญญิก 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๖ เรื่องแจ้งจากประธาน อฝส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</w:p>
    <w:p w:rsidR="00766C47" w:rsidRDefault="00C87A90" w:rsidP="000B5680">
      <w:pPr>
        <w:spacing w:after="0" w:line="240" w:lineRule="auto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๒.๖.๑ ประธาน อฝส. สาขาโสต ศอ นาสิกวิทยา</w:t>
      </w:r>
    </w:p>
    <w:p w:rsidR="00120209" w:rsidRPr="00120209" w:rsidRDefault="00120209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 w:rsidRPr="00120209">
        <w:rPr>
          <w:rFonts w:ascii="BrowalliaUPC" w:hAnsi="BrowalliaUPC" w:cs="BrowalliaUPC"/>
          <w:sz w:val="32"/>
          <w:szCs w:val="32"/>
          <w:cs/>
        </w:rPr>
        <w:tab/>
      </w:r>
      <w:r w:rsidRPr="00120209">
        <w:rPr>
          <w:rFonts w:ascii="BrowalliaUPC" w:hAnsi="BrowalliaUPC" w:cs="BrowalliaUPC" w:hint="cs"/>
          <w:sz w:val="32"/>
          <w:szCs w:val="32"/>
          <w:cs/>
        </w:rPr>
        <w:t xml:space="preserve">- การจัดอบรม </w:t>
      </w:r>
      <w:r w:rsidRPr="00120209">
        <w:rPr>
          <w:rFonts w:ascii="BrowalliaUPC" w:hAnsi="BrowalliaUPC" w:cs="BrowalliaUPC"/>
          <w:sz w:val="32"/>
          <w:szCs w:val="32"/>
        </w:rPr>
        <w:t>comprehensive</w:t>
      </w:r>
    </w:p>
    <w:p w:rsidR="00120209" w:rsidRPr="00120209" w:rsidRDefault="00120209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 w:rsidRPr="00120209">
        <w:rPr>
          <w:rFonts w:ascii="BrowalliaUPC" w:hAnsi="BrowalliaUPC" w:cs="BrowalliaUPC"/>
          <w:sz w:val="32"/>
          <w:szCs w:val="32"/>
        </w:rPr>
        <w:tab/>
      </w:r>
      <w:r w:rsidRPr="00120209">
        <w:rPr>
          <w:rFonts w:ascii="BrowalliaUPC" w:hAnsi="BrowalliaUPC" w:cs="BrowalliaUPC" w:hint="cs"/>
          <w:sz w:val="32"/>
          <w:szCs w:val="32"/>
          <w:cs/>
        </w:rPr>
        <w:t xml:space="preserve">- การสอบ </w:t>
      </w:r>
      <w:r w:rsidRPr="00120209">
        <w:rPr>
          <w:rFonts w:ascii="BrowalliaUPC" w:hAnsi="BrowalliaUPC" w:cs="BrowalliaUPC"/>
          <w:sz w:val="32"/>
          <w:szCs w:val="32"/>
        </w:rPr>
        <w:t>clinical science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วันเวลา และวิธีการ</w:t>
      </w:r>
    </w:p>
    <w:p w:rsidR="00120209" w:rsidRPr="00120209" w:rsidRDefault="00120209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  <w:cs/>
        </w:rPr>
      </w:pPr>
      <w:r w:rsidRPr="00120209">
        <w:rPr>
          <w:rFonts w:ascii="BrowalliaUPC" w:hAnsi="BrowalliaUPC" w:cs="BrowalliaUPC"/>
          <w:sz w:val="32"/>
          <w:szCs w:val="32"/>
        </w:rPr>
        <w:tab/>
      </w:r>
      <w:r w:rsidRPr="00120209">
        <w:rPr>
          <w:rFonts w:ascii="BrowalliaUPC" w:hAnsi="BrowalliaUPC" w:cs="BrowalliaUPC" w:hint="cs"/>
          <w:sz w:val="32"/>
          <w:szCs w:val="32"/>
          <w:cs/>
        </w:rPr>
        <w:t>- การสอบบอร์ด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วันเวลา และวิธีการ</w:t>
      </w:r>
    </w:p>
    <w:p w:rsidR="00EC1444" w:rsidRDefault="00EC1444" w:rsidP="000B5680">
      <w:pPr>
        <w:spacing w:after="0" w:line="240" w:lineRule="auto"/>
        <w:ind w:firstLine="720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๒.๖.๒ ประธาน อฝส. ศัลยศาสตร์ตกแต่งและสร้างเสริมใบหน้า</w:t>
      </w:r>
    </w:p>
    <w:p w:rsidR="00120209" w:rsidRPr="00120209" w:rsidRDefault="00120209" w:rsidP="000B5680">
      <w:pPr>
        <w:spacing w:after="0" w:line="240" w:lineRule="auto"/>
        <w:ind w:firstLine="720"/>
        <w:rPr>
          <w:rFonts w:ascii="BrowalliaUPC" w:eastAsia="BrowalliaUPC" w:hAnsi="BrowalliaUPC" w:cs="BrowalliaUPC"/>
          <w:sz w:val="32"/>
          <w:szCs w:val="32"/>
        </w:rPr>
      </w:pPr>
      <w:r w:rsidRPr="00120209">
        <w:rPr>
          <w:rFonts w:ascii="BrowalliaUPC" w:eastAsia="BrowalliaUPC" w:hAnsi="BrowalliaUPC" w:cs="BrowalliaUPC"/>
          <w:sz w:val="32"/>
          <w:szCs w:val="32"/>
          <w:cs/>
        </w:rPr>
        <w:tab/>
      </w:r>
      <w:r w:rsidRPr="00120209">
        <w:rPr>
          <w:rFonts w:ascii="BrowalliaUPC" w:eastAsia="BrowalliaUPC" w:hAnsi="BrowalliaUPC" w:cs="BrowalliaUPC" w:hint="cs"/>
          <w:sz w:val="32"/>
          <w:szCs w:val="32"/>
          <w:cs/>
        </w:rPr>
        <w:t>- การสอบบอร์ด</w:t>
      </w:r>
      <w:r>
        <w:rPr>
          <w:rFonts w:ascii="BrowalliaUPC" w:eastAsia="BrowalliaUPC" w:hAnsi="BrowalliaUPC" w:cs="BrowalliaUPC" w:hint="cs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sz w:val="32"/>
          <w:szCs w:val="32"/>
          <w:cs/>
        </w:rPr>
        <w:t>วันเวลา และวิธีการ</w:t>
      </w:r>
    </w:p>
    <w:p w:rsidR="00EF46BF" w:rsidRDefault="00EC1444" w:rsidP="00EF46BF">
      <w:pPr>
        <w:spacing w:after="0" w:line="240" w:lineRule="auto"/>
        <w:ind w:firstLine="720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๒.๖.๓ ประธาน อฝส. โสต ศอ นาสิกวิทยาการนอนหลับ</w:t>
      </w:r>
    </w:p>
    <w:p w:rsidR="00120209" w:rsidRPr="00120209" w:rsidRDefault="00120209" w:rsidP="00EF46BF">
      <w:pPr>
        <w:spacing w:after="0" w:line="240" w:lineRule="auto"/>
        <w:ind w:firstLine="720"/>
        <w:rPr>
          <w:rFonts w:ascii="BrowalliaUPC" w:eastAsia="BrowalliaUPC" w:hAnsi="BrowalliaUPC" w:cs="BrowalliaUPC"/>
          <w:sz w:val="32"/>
          <w:szCs w:val="32"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lastRenderedPageBreak/>
        <w:tab/>
      </w:r>
      <w:r w:rsidRPr="00120209">
        <w:rPr>
          <w:rFonts w:ascii="BrowalliaUPC" w:eastAsia="BrowalliaUPC" w:hAnsi="BrowalliaUPC" w:cs="BrowalliaUPC" w:hint="cs"/>
          <w:sz w:val="32"/>
          <w:szCs w:val="32"/>
          <w:cs/>
        </w:rPr>
        <w:t>- การสอบบอร์ด</w:t>
      </w:r>
      <w:r>
        <w:rPr>
          <w:rFonts w:ascii="BrowalliaUPC" w:eastAsia="BrowalliaUPC" w:hAnsi="BrowalliaUPC" w:cs="BrowalliaUPC" w:hint="cs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sz w:val="32"/>
          <w:szCs w:val="32"/>
          <w:cs/>
        </w:rPr>
        <w:t>วันเวลา และวิธีการ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๗ เรื่องแจ้งจากประธานวิชาการ</w:t>
      </w:r>
    </w:p>
    <w:p w:rsidR="00120209" w:rsidRPr="00120209" w:rsidRDefault="00120209" w:rsidP="00FE4D29">
      <w:pPr>
        <w:spacing w:after="0" w:line="240" w:lineRule="auto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120209">
        <w:rPr>
          <w:rFonts w:ascii="BrowalliaUPC" w:hAnsi="BrowalliaUPC" w:cs="BrowalliaUPC" w:hint="cs"/>
          <w:sz w:val="32"/>
          <w:szCs w:val="32"/>
          <w:cs/>
        </w:rPr>
        <w:t>การประชุมวิชาการครั้งที่ ๑/๒๕๖๓ (เดือนตุลาคม???)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๘ เรื่องแจ้งจากประธานการศึกษาต่อเนื่องฯ</w:t>
      </w:r>
    </w:p>
    <w:p w:rsidR="002515DF" w:rsidRDefault="002E7997" w:rsidP="00751072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๙ เรื่องแจ้งจากประธานวิรัชกิจ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ab/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๒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.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๑๐ เรื่องแจ้งจากอนุกรรมการด้านต่างๆ</w:t>
      </w:r>
    </w:p>
    <w:p w:rsidR="000E3C84" w:rsidRDefault="002E7997" w:rsidP="00FE4D29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วาระที่ ๓ เรื่องสืบเนื่อง</w:t>
      </w:r>
    </w:p>
    <w:p w:rsidR="000E3C84" w:rsidRPr="00126B32" w:rsidRDefault="00DF016C" w:rsidP="00FE4D29">
      <w:pPr>
        <w:spacing w:after="0" w:line="240" w:lineRule="auto"/>
        <w:rPr>
          <w:rFonts w:ascii="BrowalliaUPC" w:hAnsi="BrowalliaUPC" w:cs="BrowalliaUPC"/>
          <w:color w:val="auto"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๓.๑ </w:t>
      </w:r>
      <w:r w:rsidR="002E7997" w:rsidRPr="007C3948">
        <w:rPr>
          <w:rFonts w:ascii="BrowalliaUPC" w:hAnsi="BrowalliaUPC" w:cs="BrowalliaUPC"/>
          <w:b/>
          <w:bCs/>
          <w:sz w:val="32"/>
          <w:szCs w:val="32"/>
          <w:cs/>
        </w:rPr>
        <w:t xml:space="preserve">การตรวจประเมินหลักสูตรตามเกณฑ์ </w:t>
      </w:r>
      <w:r w:rsidR="002E7997" w:rsidRPr="007C3948">
        <w:rPr>
          <w:rFonts w:ascii="BrowalliaUPC" w:hAnsi="BrowalliaUPC" w:cs="BrowalliaUPC"/>
          <w:b/>
          <w:bCs/>
          <w:sz w:val="32"/>
          <w:szCs w:val="32"/>
        </w:rPr>
        <w:t>WFME</w:t>
      </w:r>
    </w:p>
    <w:p w:rsidR="00126E2D" w:rsidRDefault="00126B32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๓.๑</w:t>
      </w:r>
      <w:r w:rsidR="00126E2D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.๑ </w:t>
      </w:r>
      <w:r w:rsidR="00C87A90">
        <w:rPr>
          <w:rFonts w:ascii="BrowalliaUPC" w:hAnsi="BrowalliaUPC" w:cs="BrowalliaUPC" w:hint="cs"/>
          <w:b/>
          <w:bCs/>
          <w:sz w:val="32"/>
          <w:szCs w:val="32"/>
          <w:cs/>
        </w:rPr>
        <w:t>ความคืบหน้าของ</w:t>
      </w:r>
      <w:r w:rsidR="00126E2D">
        <w:rPr>
          <w:rFonts w:ascii="BrowalliaUPC" w:hAnsi="BrowalliaUPC" w:cs="BrowalliaUPC" w:hint="cs"/>
          <w:b/>
          <w:bCs/>
          <w:sz w:val="32"/>
          <w:szCs w:val="32"/>
          <w:cs/>
        </w:rPr>
        <w:t>การตรวจประเมิน</w:t>
      </w:r>
      <w:r w:rsidR="00C87A90">
        <w:rPr>
          <w:rFonts w:ascii="BrowalliaUPC" w:hAnsi="BrowalliaUPC" w:cs="BrowalliaUPC" w:hint="cs"/>
          <w:b/>
          <w:bCs/>
          <w:sz w:val="32"/>
          <w:szCs w:val="32"/>
          <w:cs/>
        </w:rPr>
        <w:t>หลักสูตร</w:t>
      </w:r>
      <w:r w:rsidR="00126E2D">
        <w:rPr>
          <w:rFonts w:ascii="BrowalliaUPC" w:hAnsi="BrowalliaUPC" w:cs="BrowalliaUPC"/>
          <w:sz w:val="32"/>
          <w:szCs w:val="32"/>
          <w:cs/>
        </w:rPr>
        <w:tab/>
      </w:r>
    </w:p>
    <w:p w:rsidR="004B0DD1" w:rsidRDefault="004B0DD1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 w:rsidR="00126B32">
        <w:rPr>
          <w:rFonts w:ascii="BrowalliaUPC" w:hAnsi="BrowalliaUPC" w:cs="BrowalliaUPC" w:hint="cs"/>
          <w:sz w:val="32"/>
          <w:szCs w:val="32"/>
          <w:cs/>
        </w:rPr>
        <w:t>๓.๑</w:t>
      </w:r>
      <w:r>
        <w:rPr>
          <w:rFonts w:ascii="BrowalliaUPC" w:hAnsi="BrowalliaUPC" w:cs="BrowalliaUPC" w:hint="cs"/>
          <w:sz w:val="32"/>
          <w:szCs w:val="32"/>
          <w:cs/>
        </w:rPr>
        <w:t xml:space="preserve">.๑.๑ สถาบันที่ทำดัชนีมาตรฐาน </w:t>
      </w:r>
      <w:r>
        <w:rPr>
          <w:rFonts w:ascii="BrowalliaUPC" w:hAnsi="BrowalliaUPC" w:cs="BrowalliaUPC"/>
          <w:sz w:val="32"/>
          <w:szCs w:val="32"/>
        </w:rPr>
        <w:t xml:space="preserve">(B) </w:t>
      </w:r>
      <w:r>
        <w:rPr>
          <w:rFonts w:ascii="BrowalliaUPC" w:hAnsi="BrowalliaUPC" w:cs="BrowalliaUPC" w:hint="cs"/>
          <w:sz w:val="32"/>
          <w:szCs w:val="32"/>
          <w:cs/>
        </w:rPr>
        <w:t>ครบ</w:t>
      </w:r>
      <w:r w:rsidR="00BB0AB1">
        <w:rPr>
          <w:rFonts w:ascii="BrowalliaUPC" w:hAnsi="BrowalliaUPC" w:cs="BrowalliaUPC" w:hint="cs"/>
          <w:sz w:val="32"/>
          <w:szCs w:val="32"/>
          <w:cs/>
        </w:rPr>
        <w:t xml:space="preserve"> และได้รับการรับรองจากแพทยสภาแล้ว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(๑)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ราชวิถี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(๒)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ม.ธรรมศาสตร์</w:t>
      </w:r>
    </w:p>
    <w:p w:rsidR="00BB0AB1" w:rsidRDefault="00BB0AB1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๓.๑.๑.๒ สถาบันที่ทำดัชนีมาตรฐาน </w:t>
      </w:r>
      <w:r>
        <w:rPr>
          <w:rFonts w:ascii="BrowalliaUPC" w:hAnsi="BrowalliaUPC" w:cs="BrowalliaUPC"/>
          <w:sz w:val="32"/>
          <w:szCs w:val="32"/>
        </w:rPr>
        <w:t xml:space="preserve">(B) </w:t>
      </w:r>
      <w:r>
        <w:rPr>
          <w:rFonts w:ascii="BrowalliaUPC" w:hAnsi="BrowalliaUPC" w:cs="BrowalliaUPC" w:hint="cs"/>
          <w:sz w:val="32"/>
          <w:szCs w:val="32"/>
          <w:cs/>
        </w:rPr>
        <w:t>ครบ และได้รับการรับรองจาก อกก. แล้ว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 xml:space="preserve">(๑) </w:t>
      </w:r>
      <w:r>
        <w:rPr>
          <w:rFonts w:ascii="BrowalliaUPC" w:hAnsi="BrowalliaUPC" w:cs="BrowalliaUPC" w:hint="cs"/>
          <w:sz w:val="32"/>
          <w:szCs w:val="32"/>
          <w:cs/>
        </w:rPr>
        <w:t>ม.สงขลา</w:t>
      </w:r>
    </w:p>
    <w:p w:rsidR="00804CD0" w:rsidRPr="00BB0AB1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(๒)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มศว.</w:t>
      </w:r>
    </w:p>
    <w:p w:rsidR="004B0DD1" w:rsidRDefault="004B0DD1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 w:rsidR="00126B32" w:rsidRPr="00D87074">
        <w:rPr>
          <w:rFonts w:ascii="BrowalliaUPC" w:hAnsi="BrowalliaUPC" w:cs="BrowalliaUPC" w:hint="cs"/>
          <w:sz w:val="32"/>
          <w:szCs w:val="32"/>
          <w:cs/>
        </w:rPr>
        <w:t>๓.๑</w:t>
      </w:r>
      <w:r w:rsidR="00BB0AB1">
        <w:rPr>
          <w:rFonts w:ascii="BrowalliaUPC" w:hAnsi="BrowalliaUPC" w:cs="BrowalliaUPC" w:hint="cs"/>
          <w:sz w:val="32"/>
          <w:szCs w:val="32"/>
          <w:cs/>
        </w:rPr>
        <w:t>.๑.๓</w:t>
      </w:r>
      <w:r w:rsidRPr="00D87074">
        <w:rPr>
          <w:rFonts w:ascii="BrowalliaUPC" w:hAnsi="BrowalliaUPC" w:cs="BrowalliaUPC" w:hint="cs"/>
          <w:sz w:val="32"/>
          <w:szCs w:val="32"/>
          <w:cs/>
        </w:rPr>
        <w:t xml:space="preserve"> สถาบันที่กำลังดำเนินการ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(๑)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จุฬา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(๒)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รามา</w:t>
      </w:r>
    </w:p>
    <w:p w:rsidR="00804CD0" w:rsidRDefault="00804CD0" w:rsidP="000B568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(๓)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ภูมิพล</w:t>
      </w:r>
    </w:p>
    <w:p w:rsidR="00804CD0" w:rsidRDefault="00804CD0" w:rsidP="00804CD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(๔)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พระมงกุฏ</w:t>
      </w:r>
    </w:p>
    <w:p w:rsidR="00804CD0" w:rsidRDefault="00804CD0" w:rsidP="00804CD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(๕)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ม.นวมินทร์</w:t>
      </w:r>
    </w:p>
    <w:p w:rsidR="00804CD0" w:rsidRDefault="00804CD0" w:rsidP="00804CD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(๖)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ม.เชียงใหม่</w:t>
      </w:r>
    </w:p>
    <w:p w:rsidR="00804CD0" w:rsidRDefault="00804CD0" w:rsidP="00804CD0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120209">
        <w:rPr>
          <w:rFonts w:ascii="BrowalliaUPC" w:hAnsi="BrowalliaUPC" w:cs="BrowalliaUPC" w:hint="cs"/>
          <w:sz w:val="32"/>
          <w:szCs w:val="32"/>
          <w:cs/>
        </w:rPr>
        <w:t>(๗)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ม.ขอนแก่น</w:t>
      </w:r>
    </w:p>
    <w:p w:rsidR="00864FBA" w:rsidRDefault="00120209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๓.๒</w:t>
      </w:r>
      <w:r w:rsidR="00126B32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864FBA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การออกระเบียบต่างๆ ตามข้อบังคับของราชวิทยาลัยฯ</w:t>
      </w:r>
    </w:p>
    <w:p w:rsidR="00C3579D" w:rsidRDefault="00864FBA" w:rsidP="008265C5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tab/>
      </w:r>
      <w:r w:rsidR="00126B32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๓.๓</w:t>
      </w: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.๑ </w:t>
      </w:r>
      <w:r w:rsidR="008265C5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ระเบียบการเงิน</w:t>
      </w:r>
    </w:p>
    <w:p w:rsidR="00C3579D" w:rsidRDefault="00126B32" w:rsidP="00FE4D29">
      <w:pPr>
        <w:spacing w:after="0" w:line="240" w:lineRule="auto"/>
        <w:ind w:left="720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๓.๓</w:t>
      </w:r>
      <w:r w:rsidR="00864FBA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.๒ </w:t>
      </w:r>
      <w:r w:rsidR="00A66803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ระเบียบเกี่ยวกับสมาชิ</w:t>
      </w:r>
      <w:r w:rsidR="00C3579D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กราชวิทยาลัย</w:t>
      </w:r>
    </w:p>
    <w:p w:rsidR="00C3579D" w:rsidRDefault="00864FBA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tab/>
      </w:r>
      <w:r w:rsidR="00126B32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๓.๓</w:t>
      </w: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.๓ </w:t>
      </w:r>
      <w:r w:rsidR="008265C5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ระเบียบการเลือกตั้งกรรมการบริหารราชวิทยาลัย</w:t>
      </w:r>
    </w:p>
    <w:p w:rsidR="00C3579D" w:rsidRDefault="00864FBA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tab/>
      </w:r>
      <w:r w:rsidR="00126B32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๓.๓</w:t>
      </w: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.๔ </w:t>
      </w:r>
      <w:r w:rsidR="00C3579D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ระเบียบเกี่ยวกับสมาคม/ ชมรมภายใต้ราชวิทยาลัย</w:t>
      </w:r>
    </w:p>
    <w:p w:rsidR="009B308E" w:rsidRDefault="00120209" w:rsidP="009B308E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๓.๓</w:t>
      </w:r>
      <w:r w:rsidR="009B308E" w:rsidRPr="000943F7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 xml:space="preserve"> ผลการคัดเลือก พจบ. รอบ </w:t>
      </w:r>
      <w:r w:rsidR="004601AA">
        <w:rPr>
          <w:rFonts w:ascii="BrowalliaUPC" w:eastAsia="BrowalliaUPC" w:hAnsi="BrowalliaUPC" w:cs="BrowalliaUPC" w:hint="cs"/>
          <w:b/>
          <w:bCs/>
          <w:sz w:val="32"/>
          <w:szCs w:val="32"/>
          <w:cs/>
        </w:rPr>
        <w:t>๒</w:t>
      </w:r>
    </w:p>
    <w:p w:rsidR="006940DE" w:rsidRPr="00BB0AB1" w:rsidRDefault="000943F7" w:rsidP="00BB0AB1">
      <w:pPr>
        <w:spacing w:after="0" w:line="240" w:lineRule="auto"/>
        <w:rPr>
          <w:rFonts w:ascii="BrowalliaUPC" w:eastAsia="BrowalliaUPC" w:hAnsi="BrowalliaUPC" w:cs="BrowalliaUPC"/>
          <w:sz w:val="32"/>
          <w:szCs w:val="32"/>
        </w:rPr>
      </w:pPr>
      <w:r>
        <w:rPr>
          <w:rFonts w:ascii="BrowalliaUPC" w:eastAsia="BrowalliaUPC" w:hAnsi="BrowalliaUPC" w:cs="BrowalliaUPC"/>
          <w:b/>
          <w:bCs/>
          <w:sz w:val="32"/>
          <w:szCs w:val="32"/>
          <w:cs/>
        </w:rPr>
        <w:tab/>
      </w:r>
      <w:r w:rsidR="00BB0AB1" w:rsidRPr="00BB0AB1">
        <w:rPr>
          <w:rFonts w:ascii="BrowalliaUPC" w:eastAsia="BrowalliaUPC" w:hAnsi="BrowalliaUPC" w:cs="BrowalliaUPC" w:hint="cs"/>
          <w:sz w:val="32"/>
          <w:szCs w:val="32"/>
          <w:cs/>
        </w:rPr>
        <w:t xml:space="preserve">ตามที่ราชวิทยาลัยกำหนดให้มีการคัดเลือก พจบ.รอบ ๒ ในวันที่ ๑๕-๓๑ มีนาคม ๒๕๖๓ </w:t>
      </w:r>
      <w:r w:rsidR="00804CD0">
        <w:rPr>
          <w:rFonts w:ascii="BrowalliaUPC" w:eastAsia="BrowalliaUPC" w:hAnsi="BrowalliaUPC" w:cs="BrowalliaUPC" w:hint="cs"/>
          <w:sz w:val="32"/>
          <w:szCs w:val="32"/>
          <w:cs/>
        </w:rPr>
        <w:t>พบว่า</w:t>
      </w:r>
      <w:r w:rsidR="00BB0AB1" w:rsidRPr="00BB0AB1">
        <w:rPr>
          <w:rFonts w:ascii="BrowalliaUPC" w:eastAsia="BrowalliaUPC" w:hAnsi="BrowalliaUPC" w:cs="BrowalliaUPC" w:hint="cs"/>
          <w:sz w:val="32"/>
          <w:szCs w:val="32"/>
          <w:cs/>
        </w:rPr>
        <w:t>ไม่มีผู้สมัครเพิ่มเติมในรอบนี้</w:t>
      </w:r>
    </w:p>
    <w:p w:rsidR="002F20BB" w:rsidRDefault="00120209" w:rsidP="002F20BB">
      <w:pPr>
        <w:pStyle w:val="ListParagraph"/>
        <w:tabs>
          <w:tab w:val="left" w:pos="3396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๓.๔</w:t>
      </w:r>
      <w:r w:rsidR="009B308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2F20BB">
        <w:rPr>
          <w:rFonts w:ascii="BrowalliaUPC" w:hAnsi="BrowalliaUPC" w:cs="BrowalliaUPC" w:hint="cs"/>
          <w:b/>
          <w:bCs/>
          <w:sz w:val="32"/>
          <w:szCs w:val="32"/>
          <w:cs/>
        </w:rPr>
        <w:t>การเลือกตั้งคณะกรรมการบริหารราชวิทยาลัยฯ วาระต่อไป</w:t>
      </w:r>
    </w:p>
    <w:p w:rsidR="002D05FD" w:rsidRDefault="00120209" w:rsidP="00897974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๓.๕ </w:t>
      </w:r>
      <w:r w:rsidR="002D05FD" w:rsidRPr="00FD655B">
        <w:rPr>
          <w:rFonts w:ascii="BrowalliaUPC" w:hAnsi="BrowalliaUPC" w:cs="BrowalliaUPC" w:hint="cs"/>
          <w:b/>
          <w:bCs/>
          <w:sz w:val="32"/>
          <w:szCs w:val="32"/>
          <w:cs/>
        </w:rPr>
        <w:t>ชุดสิทธิประโยชน์ในระบบหลักประกันสุขภาพแห่งชาติ</w:t>
      </w:r>
    </w:p>
    <w:p w:rsidR="00BB0AB1" w:rsidRDefault="00BB0AB1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 xml:space="preserve">วาระที่ ๔ เรื่องพิจารณา 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(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>ใหม่</w:t>
      </w:r>
      <w:r w:rsidRPr="007C3948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FC25B4" w:rsidRDefault="00FC25B4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lastRenderedPageBreak/>
        <w:t>๔.๑ ขอความเห็นผู้ป่วยคดี</w:t>
      </w:r>
    </w:p>
    <w:p w:rsidR="00120209" w:rsidRDefault="00120209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๔.๑.๑</w:t>
      </w:r>
    </w:p>
    <w:p w:rsidR="00FC25B4" w:rsidRDefault="00120209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๔.๑.๒</w:t>
      </w:r>
    </w:p>
    <w:p w:rsidR="00120209" w:rsidRDefault="00120209" w:rsidP="00120209">
      <w:pPr>
        <w:pStyle w:val="ListParagraph"/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๔.๒ ขอพิจารณาเปิดสถาบันฝึกอบรมอนุสาขาโสต ศอ นาสิกวิทยาการนอนหลับ</w:t>
      </w:r>
    </w:p>
    <w:p w:rsidR="00120209" w:rsidRDefault="00120209" w:rsidP="00120209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 w:rsidRPr="000943F7"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รพ.รามาธิบดี</w:t>
      </w:r>
      <w:r w:rsidRPr="000943F7">
        <w:rPr>
          <w:rFonts w:ascii="BrowalliaUPC" w:hAnsi="BrowalliaUPC" w:cs="BrowalliaUPC" w:hint="cs"/>
          <w:sz w:val="32"/>
          <w:szCs w:val="32"/>
          <w:cs/>
        </w:rPr>
        <w:t xml:space="preserve"> มีความประสงค์จะขอเปิดการฝึกอบรมแพทย์ประจำบ้านอนุสาขาโสต ศอ นาสิกวิทยาการนอนหลับ ในปีการศึกษา ๒๕๖๔ </w:t>
      </w:r>
    </w:p>
    <w:p w:rsidR="00120209" w:rsidRDefault="00120209" w:rsidP="00120209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 w:rsidRPr="006B4F96">
        <w:rPr>
          <w:rFonts w:ascii="BrowalliaUPC" w:hAnsi="BrowalliaUPC" w:cs="BrowalliaUPC" w:hint="cs"/>
          <w:b/>
          <w:bCs/>
          <w:sz w:val="32"/>
          <w:szCs w:val="32"/>
          <w:cs/>
        </w:rPr>
        <w:t>ที่ประชุม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กำหนดให้ ........................... เป็นผู้ตรวจประเมิน</w:t>
      </w:r>
    </w:p>
    <w:p w:rsidR="005B6FAA" w:rsidRDefault="00120209" w:rsidP="005B6FAA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๔.๓</w:t>
      </w:r>
      <w:r w:rsidR="00FC25B4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5B6FAA" w:rsidRPr="00FD655B">
        <w:rPr>
          <w:rFonts w:ascii="BrowalliaUPC" w:hAnsi="BrowalliaUPC" w:cs="BrowalliaUPC" w:hint="cs"/>
          <w:b/>
          <w:bCs/>
          <w:sz w:val="32"/>
          <w:szCs w:val="32"/>
          <w:cs/>
        </w:rPr>
        <w:t>วารสารหู คอ จมูก และใบหน้า</w:t>
      </w:r>
    </w:p>
    <w:p w:rsidR="005B6FAA" w:rsidRPr="005B6FAA" w:rsidRDefault="005B6FAA" w:rsidP="005B6FAA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5B6FAA">
        <w:rPr>
          <w:rFonts w:ascii="BrowalliaUPC" w:hAnsi="BrowalliaUPC" w:cs="BrowalliaUPC" w:hint="cs"/>
          <w:sz w:val="32"/>
          <w:szCs w:val="32"/>
          <w:cs/>
        </w:rPr>
        <w:t xml:space="preserve">มีหนังสือจากศูนย์ดัชนีการอ้างอิงวารสารไทย </w:t>
      </w:r>
      <w:r w:rsidRPr="005B6FAA">
        <w:rPr>
          <w:rFonts w:ascii="BrowalliaUPC" w:hAnsi="BrowalliaUPC" w:cs="BrowalliaUPC"/>
          <w:sz w:val="32"/>
          <w:szCs w:val="32"/>
        </w:rPr>
        <w:t xml:space="preserve">(TCI) </w:t>
      </w:r>
      <w:r w:rsidRPr="005B6FAA">
        <w:rPr>
          <w:rFonts w:ascii="BrowalliaUPC" w:hAnsi="BrowalliaUPC" w:cs="BrowalliaUPC" w:hint="cs"/>
          <w:sz w:val="32"/>
          <w:szCs w:val="32"/>
          <w:cs/>
        </w:rPr>
        <w:t xml:space="preserve">แจ้งมาว่าวารสารหู คอ จมูกและใบหน้า เป็นวารสารที่ไม่ผ่านการรับรองคุณภาพ และจะไม่ปรากฎอยู่ในฐานข้อมูลของ </w:t>
      </w:r>
      <w:r w:rsidRPr="005B6FAA">
        <w:rPr>
          <w:rFonts w:ascii="BrowalliaUPC" w:hAnsi="BrowalliaUPC" w:cs="BrowalliaUPC"/>
          <w:sz w:val="32"/>
          <w:szCs w:val="32"/>
        </w:rPr>
        <w:t xml:space="preserve">TCI </w:t>
      </w:r>
      <w:r w:rsidRPr="005B6FAA">
        <w:rPr>
          <w:rFonts w:ascii="BrowalliaUPC" w:hAnsi="BrowalliaUPC" w:cs="BrowalliaUPC" w:hint="cs"/>
          <w:sz w:val="32"/>
          <w:szCs w:val="32"/>
          <w:cs/>
        </w:rPr>
        <w:t>ในอนาคต พร้อมรายละเอียดของผลประเมิน ซึ่งถ้าต้องการขอรับการประเมินเพื่อเลื่อนกลุ่ม สามารถส่งข้อมูลเพื่อขอรับการประเมินอีกครั้งก่อนวันที่ ๑ มกราคม ๒๕๖๕</w:t>
      </w:r>
      <w:r>
        <w:rPr>
          <w:rFonts w:ascii="BrowalliaUPC" w:hAnsi="BrowalliaUPC" w:cs="BrowalliaUPC" w:hint="cs"/>
          <w:sz w:val="32"/>
          <w:szCs w:val="32"/>
          <w:cs/>
        </w:rPr>
        <w:t xml:space="preserve"> (เอกสารแนบ)</w:t>
      </w:r>
    </w:p>
    <w:p w:rsidR="005B6FAA" w:rsidRDefault="005B6FAA" w:rsidP="005B6FAA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ที่ประชุม </w:t>
      </w:r>
      <w:r w:rsidRPr="00687B0D">
        <w:rPr>
          <w:rFonts w:ascii="BrowalliaUPC" w:hAnsi="BrowalliaUPC" w:cs="BrowalliaUPC"/>
          <w:sz w:val="32"/>
          <w:szCs w:val="32"/>
          <w:cs/>
        </w:rPr>
        <w:tab/>
      </w:r>
    </w:p>
    <w:p w:rsidR="005B6FAA" w:rsidRPr="00FC25B4" w:rsidRDefault="00120209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๔.๔</w:t>
      </w:r>
      <w:r w:rsidR="00FC25B4" w:rsidRPr="00FC25B4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5B6FAA" w:rsidRPr="00FC25B4">
        <w:rPr>
          <w:rFonts w:ascii="BrowalliaUPC" w:hAnsi="BrowalliaUPC" w:cs="BrowalliaUPC" w:hint="cs"/>
          <w:b/>
          <w:bCs/>
          <w:sz w:val="32"/>
          <w:szCs w:val="32"/>
          <w:cs/>
        </w:rPr>
        <w:t>ขออนุมัติการทำสังวาลย์ประดับชุดครุยและการสนับสนุนงบประมาณ</w:t>
      </w:r>
    </w:p>
    <w:p w:rsidR="005B6FAA" w:rsidRDefault="005B6FAA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ทาง อฝส.โสต ศอ นาสิกวิทยาการนอนหลับ เสนอเรื่องมาเพื่อขออนุมัติการทำสังวาลย์ประดับชุดครุยจำนวน ๑๐ ชุด และการสนับสนุนงบประมาณ เป็นเงิน ๗๘,๕๐๐ บาท (เอกสารแนบ)</w:t>
      </w:r>
    </w:p>
    <w:p w:rsidR="005B6FAA" w:rsidRPr="00120209" w:rsidRDefault="00120209" w:rsidP="006B4F96">
      <w:pPr>
        <w:pStyle w:val="ListParagraph"/>
        <w:tabs>
          <w:tab w:val="left" w:pos="720"/>
        </w:tabs>
        <w:spacing w:after="0" w:line="240" w:lineRule="auto"/>
        <w:ind w:left="0"/>
        <w:rPr>
          <w:rFonts w:ascii="BrowalliaUPC" w:hAnsi="BrowalliaUPC" w:cs="BrowalliaUPC"/>
          <w:b/>
          <w:bCs/>
          <w:sz w:val="32"/>
          <w:szCs w:val="32"/>
        </w:rPr>
      </w:pPr>
      <w:r w:rsidRPr="00120209">
        <w:rPr>
          <w:rFonts w:ascii="BrowalliaUPC" w:hAnsi="BrowalliaUPC" w:cs="BrowalliaUPC" w:hint="cs"/>
          <w:b/>
          <w:bCs/>
          <w:sz w:val="32"/>
          <w:szCs w:val="32"/>
          <w:cs/>
        </w:rPr>
        <w:t>ที่ประชุม</w:t>
      </w:r>
    </w:p>
    <w:p w:rsidR="000E3C84" w:rsidRPr="007C3948" w:rsidRDefault="002E7997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 w:rsidRPr="00370C04">
        <w:rPr>
          <w:rFonts w:ascii="BrowalliaUPC" w:hAnsi="BrowalliaUPC" w:cs="BrowalliaUPC"/>
          <w:b/>
          <w:bCs/>
          <w:sz w:val="32"/>
          <w:szCs w:val="32"/>
          <w:cs/>
        </w:rPr>
        <w:t>วาระที่ ๕ เรื่องอื่นๆ</w:t>
      </w:r>
      <w:r w:rsidRPr="007C3948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</w:p>
    <w:p w:rsidR="000E3C84" w:rsidRPr="007C3948" w:rsidRDefault="0083264C" w:rsidP="00FE4D29">
      <w:pPr>
        <w:spacing w:after="0" w:line="240" w:lineRule="auto"/>
        <w:rPr>
          <w:rFonts w:ascii="BrowalliaUPC" w:eastAsia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๕.๑ </w:t>
      </w:r>
      <w:r w:rsidR="002E7997" w:rsidRPr="007C3948">
        <w:rPr>
          <w:rFonts w:ascii="BrowalliaUPC" w:hAnsi="BrowalliaUPC" w:cs="BrowalliaUPC"/>
          <w:b/>
          <w:bCs/>
          <w:sz w:val="32"/>
          <w:szCs w:val="32"/>
          <w:cs/>
        </w:rPr>
        <w:t>กำหนดการประชุมครั้งต่อไป</w:t>
      </w:r>
    </w:p>
    <w:p w:rsidR="003D5A3D" w:rsidRDefault="003D5A3D" w:rsidP="003D5A3D">
      <w:pPr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3D5A3D" w:rsidRDefault="003D5A3D" w:rsidP="003D5A3D">
      <w:pPr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3D5A3D" w:rsidRDefault="003D5A3D" w:rsidP="003D5A3D">
      <w:pPr>
        <w:spacing w:after="0" w:line="240" w:lineRule="auto"/>
        <w:jc w:val="right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รศ.นพ.ธีรพร รัตนาเอนกชัย</w:t>
      </w:r>
    </w:p>
    <w:p w:rsidR="003D5A3D" w:rsidRDefault="003D5A3D" w:rsidP="003D5A3D">
      <w:pPr>
        <w:spacing w:after="0" w:line="240" w:lineRule="auto"/>
        <w:jc w:val="right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เลขาธิการราชวิทยาลัย</w:t>
      </w:r>
    </w:p>
    <w:p w:rsidR="003D5A3D" w:rsidRPr="003D5A3D" w:rsidRDefault="003D5A3D" w:rsidP="003D5A3D">
      <w:pPr>
        <w:spacing w:after="0" w:line="240" w:lineRule="auto"/>
        <w:jc w:val="right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ผู้บันทึกและจัดทำรายงานการประชุม</w:t>
      </w:r>
    </w:p>
    <w:sectPr w:rsidR="003D5A3D" w:rsidRPr="003D5A3D" w:rsidSect="003C2869">
      <w:headerReference w:type="default" r:id="rId7"/>
      <w:footerReference w:type="default" r:id="rId8"/>
      <w:pgSz w:w="11900" w:h="16840"/>
      <w:pgMar w:top="720" w:right="1440" w:bottom="720" w:left="1440" w:header="706" w:footer="706" w:gutter="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45" w:rsidRDefault="00FB0945">
      <w:pPr>
        <w:spacing w:after="0" w:line="240" w:lineRule="auto"/>
      </w:pPr>
      <w:r>
        <w:separator/>
      </w:r>
    </w:p>
  </w:endnote>
  <w:endnote w:type="continuationSeparator" w:id="0">
    <w:p w:rsidR="00FB0945" w:rsidRDefault="00FB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41" w:rsidRDefault="002F572B">
    <w:pPr>
      <w:pStyle w:val="Footer"/>
    </w:pPr>
    <w:r>
      <w:rPr>
        <w:rFonts w:hint="cs"/>
        <w:cs/>
      </w:rPr>
      <w:t>รายงานการประชุม ๒</w:t>
    </w:r>
    <w:r w:rsidR="00DC7C41">
      <w:rPr>
        <w:rFonts w:hint="cs"/>
        <w:cs/>
      </w:rPr>
      <w:t>/๒๕๖๓</w:t>
    </w:r>
  </w:p>
  <w:p w:rsidR="00DC7C41" w:rsidRDefault="00DC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45" w:rsidRDefault="00FB0945">
      <w:pPr>
        <w:spacing w:after="0" w:line="240" w:lineRule="auto"/>
      </w:pPr>
      <w:r>
        <w:separator/>
      </w:r>
    </w:p>
  </w:footnote>
  <w:footnote w:type="continuationSeparator" w:id="0">
    <w:p w:rsidR="00FB0945" w:rsidRDefault="00FB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41" w:rsidRDefault="00FB0945">
    <w:pPr>
      <w:pStyle w:val="Header"/>
      <w:jc w:val="right"/>
    </w:pPr>
    <w:sdt>
      <w:sdtPr>
        <w:id w:val="-1760820327"/>
        <w:docPartObj>
          <w:docPartGallery w:val="Page Numbers (Top of Page)"/>
          <w:docPartUnique/>
        </w:docPartObj>
      </w:sdtPr>
      <w:sdtEndPr/>
      <w:sdtContent>
        <w:r w:rsidR="00DC7C41">
          <w:fldChar w:fldCharType="begin"/>
        </w:r>
        <w:r w:rsidR="00DC7C41">
          <w:instrText>PAGE   \* MERGEFORMAT</w:instrText>
        </w:r>
        <w:r w:rsidR="00DC7C41">
          <w:fldChar w:fldCharType="separate"/>
        </w:r>
        <w:r w:rsidR="00A00638" w:rsidRPr="00A00638">
          <w:rPr>
            <w:rFonts w:cs="Calibri"/>
            <w:noProof/>
            <w:lang w:val="th-TH"/>
          </w:rPr>
          <w:t>4</w:t>
        </w:r>
        <w:r w:rsidR="00DC7C41">
          <w:fldChar w:fldCharType="end"/>
        </w:r>
      </w:sdtContent>
    </w:sdt>
  </w:p>
  <w:p w:rsidR="00DC7C41" w:rsidRDefault="00DC7C41">
    <w:pPr>
      <w:pStyle w:val="Header"/>
      <w:tabs>
        <w:tab w:val="clear" w:pos="9026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03B"/>
    <w:multiLevelType w:val="hybridMultilevel"/>
    <w:tmpl w:val="E9ACEBD8"/>
    <w:lvl w:ilvl="0" w:tplc="3572CFD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D6E"/>
    <w:multiLevelType w:val="hybridMultilevel"/>
    <w:tmpl w:val="57CCBB58"/>
    <w:lvl w:ilvl="0" w:tplc="13564E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67D"/>
    <w:multiLevelType w:val="hybridMultilevel"/>
    <w:tmpl w:val="475880D6"/>
    <w:numStyleLink w:val="ImportedStyle30"/>
  </w:abstractNum>
  <w:abstractNum w:abstractNumId="3" w15:restartNumberingAfterBreak="0">
    <w:nsid w:val="0EC147A6"/>
    <w:multiLevelType w:val="hybridMultilevel"/>
    <w:tmpl w:val="FB70C324"/>
    <w:lvl w:ilvl="0" w:tplc="588EC646">
      <w:numFmt w:val="bullet"/>
      <w:lvlText w:val="-"/>
      <w:lvlJc w:val="left"/>
      <w:pPr>
        <w:ind w:left="1440" w:hanging="360"/>
      </w:pPr>
      <w:rPr>
        <w:rFonts w:ascii="BrowalliaUPC" w:eastAsia="Arial Unicode MS" w:hAnsi="BrowalliaUPC" w:cs="BrowalliaUPC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04DD9"/>
    <w:multiLevelType w:val="hybridMultilevel"/>
    <w:tmpl w:val="7F229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97C12"/>
    <w:multiLevelType w:val="hybridMultilevel"/>
    <w:tmpl w:val="171E2D8C"/>
    <w:lvl w:ilvl="0" w:tplc="588EC646">
      <w:numFmt w:val="bullet"/>
      <w:lvlText w:val="-"/>
      <w:lvlJc w:val="left"/>
      <w:pPr>
        <w:ind w:left="144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C2E94"/>
    <w:multiLevelType w:val="hybridMultilevel"/>
    <w:tmpl w:val="14A45152"/>
    <w:lvl w:ilvl="0" w:tplc="588EC646">
      <w:numFmt w:val="bullet"/>
      <w:lvlText w:val="-"/>
      <w:lvlJc w:val="left"/>
      <w:pPr>
        <w:ind w:left="72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846"/>
    <w:multiLevelType w:val="hybridMultilevel"/>
    <w:tmpl w:val="DEBA293E"/>
    <w:lvl w:ilvl="0" w:tplc="DB4C6A9A">
      <w:start w:val="1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501E5F"/>
    <w:multiLevelType w:val="hybridMultilevel"/>
    <w:tmpl w:val="C370276A"/>
    <w:lvl w:ilvl="0" w:tplc="588EC646">
      <w:numFmt w:val="bullet"/>
      <w:lvlText w:val="-"/>
      <w:lvlJc w:val="left"/>
      <w:pPr>
        <w:ind w:left="144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91003"/>
    <w:multiLevelType w:val="hybridMultilevel"/>
    <w:tmpl w:val="295ABE6A"/>
    <w:lvl w:ilvl="0" w:tplc="5D62E9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345DD"/>
    <w:multiLevelType w:val="hybridMultilevel"/>
    <w:tmpl w:val="92EAB90E"/>
    <w:lvl w:ilvl="0" w:tplc="C7AEE1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42EA4"/>
    <w:multiLevelType w:val="hybridMultilevel"/>
    <w:tmpl w:val="F20ECD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D38B8"/>
    <w:multiLevelType w:val="hybridMultilevel"/>
    <w:tmpl w:val="DDE88676"/>
    <w:lvl w:ilvl="0" w:tplc="2354C3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F740B"/>
    <w:multiLevelType w:val="hybridMultilevel"/>
    <w:tmpl w:val="611A879E"/>
    <w:lvl w:ilvl="0" w:tplc="4DFE89A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</w:rPr>
    </w:lvl>
    <w:lvl w:ilvl="1" w:tplc="73006B6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3776C"/>
    <w:multiLevelType w:val="hybridMultilevel"/>
    <w:tmpl w:val="D2A81DBE"/>
    <w:lvl w:ilvl="0" w:tplc="588EC646">
      <w:numFmt w:val="bullet"/>
      <w:lvlText w:val="-"/>
      <w:lvlJc w:val="left"/>
      <w:pPr>
        <w:ind w:left="288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E831FAE"/>
    <w:multiLevelType w:val="hybridMultilevel"/>
    <w:tmpl w:val="1772B592"/>
    <w:lvl w:ilvl="0" w:tplc="588EC646">
      <w:numFmt w:val="bullet"/>
      <w:lvlText w:val="-"/>
      <w:lvlJc w:val="left"/>
      <w:pPr>
        <w:ind w:left="216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CE62DB"/>
    <w:multiLevelType w:val="hybridMultilevel"/>
    <w:tmpl w:val="CF3CE39A"/>
    <w:lvl w:ilvl="0" w:tplc="7F763266">
      <w:numFmt w:val="bullet"/>
      <w:lvlText w:val="-"/>
      <w:lvlJc w:val="left"/>
      <w:pPr>
        <w:ind w:left="1080" w:hanging="360"/>
      </w:pPr>
      <w:rPr>
        <w:rFonts w:ascii="BrowalliaUPC" w:eastAsia="BrowalliaUPC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9D4393"/>
    <w:multiLevelType w:val="hybridMultilevel"/>
    <w:tmpl w:val="663A236E"/>
    <w:lvl w:ilvl="0" w:tplc="8C2E3050">
      <w:start w:val="1"/>
      <w:numFmt w:val="thaiNumbers"/>
      <w:lvlText w:val="%1."/>
      <w:lvlJc w:val="left"/>
      <w:pPr>
        <w:ind w:left="360" w:hanging="360"/>
      </w:pPr>
      <w:rPr>
        <w:rFonts w:ascii="Browallia New" w:eastAsia="Times New Roman" w:hAnsi="Browallia New" w:cs="Browallia New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719E5"/>
    <w:multiLevelType w:val="hybridMultilevel"/>
    <w:tmpl w:val="7DE682AA"/>
    <w:lvl w:ilvl="0" w:tplc="56FEAEF6">
      <w:numFmt w:val="bullet"/>
      <w:lvlText w:val="-"/>
      <w:lvlJc w:val="left"/>
      <w:pPr>
        <w:ind w:left="108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613C75"/>
    <w:multiLevelType w:val="hybridMultilevel"/>
    <w:tmpl w:val="B9768EE6"/>
    <w:lvl w:ilvl="0" w:tplc="588EC646">
      <w:numFmt w:val="bullet"/>
      <w:lvlText w:val="-"/>
      <w:lvlJc w:val="left"/>
      <w:pPr>
        <w:ind w:left="144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10296A"/>
    <w:multiLevelType w:val="hybridMultilevel"/>
    <w:tmpl w:val="AA96E67E"/>
    <w:lvl w:ilvl="0" w:tplc="D87480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47337"/>
    <w:multiLevelType w:val="hybridMultilevel"/>
    <w:tmpl w:val="9A94BB90"/>
    <w:lvl w:ilvl="0" w:tplc="588EC646">
      <w:numFmt w:val="bullet"/>
      <w:lvlText w:val="-"/>
      <w:lvlJc w:val="left"/>
      <w:pPr>
        <w:ind w:left="216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DB628A"/>
    <w:multiLevelType w:val="hybridMultilevel"/>
    <w:tmpl w:val="0C14A0F6"/>
    <w:styleLink w:val="ImportedStyle3"/>
    <w:lvl w:ilvl="0" w:tplc="8662C66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4157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E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0BF5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642D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4D06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666DA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4D0B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A4E4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0933EE"/>
    <w:multiLevelType w:val="hybridMultilevel"/>
    <w:tmpl w:val="663A236E"/>
    <w:lvl w:ilvl="0" w:tplc="8C2E3050">
      <w:start w:val="1"/>
      <w:numFmt w:val="thaiNumbers"/>
      <w:lvlText w:val="%1."/>
      <w:lvlJc w:val="left"/>
      <w:pPr>
        <w:ind w:left="360" w:hanging="360"/>
      </w:pPr>
      <w:rPr>
        <w:rFonts w:ascii="Browallia New" w:eastAsia="Times New Roman" w:hAnsi="Browallia New" w:cs="Browallia New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27911"/>
    <w:multiLevelType w:val="hybridMultilevel"/>
    <w:tmpl w:val="527CF498"/>
    <w:lvl w:ilvl="0" w:tplc="CB9A5F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34D8"/>
    <w:multiLevelType w:val="hybridMultilevel"/>
    <w:tmpl w:val="481CE5A0"/>
    <w:lvl w:ilvl="0" w:tplc="8FE6F6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B65EF"/>
    <w:multiLevelType w:val="hybridMultilevel"/>
    <w:tmpl w:val="356E2358"/>
    <w:lvl w:ilvl="0" w:tplc="CC568F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5F6754"/>
    <w:multiLevelType w:val="hybridMultilevel"/>
    <w:tmpl w:val="CDC82B06"/>
    <w:lvl w:ilvl="0" w:tplc="87901A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635B"/>
    <w:multiLevelType w:val="hybridMultilevel"/>
    <w:tmpl w:val="13A29572"/>
    <w:lvl w:ilvl="0" w:tplc="588EC646">
      <w:numFmt w:val="bullet"/>
      <w:lvlText w:val="-"/>
      <w:lvlJc w:val="left"/>
      <w:pPr>
        <w:ind w:left="720" w:hanging="360"/>
      </w:pPr>
      <w:rPr>
        <w:rFonts w:ascii="BrowalliaUPC" w:eastAsia="Arial Unicode MS" w:hAnsi="BrowalliaUPC" w:cs="Browall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66C1E"/>
    <w:multiLevelType w:val="hybridMultilevel"/>
    <w:tmpl w:val="313E7ED0"/>
    <w:lvl w:ilvl="0" w:tplc="533821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C15DC"/>
    <w:multiLevelType w:val="hybridMultilevel"/>
    <w:tmpl w:val="A0EE6AAE"/>
    <w:lvl w:ilvl="0" w:tplc="588EC646">
      <w:numFmt w:val="bullet"/>
      <w:lvlText w:val="-"/>
      <w:lvlJc w:val="left"/>
      <w:pPr>
        <w:ind w:left="720" w:hanging="360"/>
      </w:pPr>
      <w:rPr>
        <w:rFonts w:ascii="BrowalliaUPC" w:eastAsia="Arial Unicode MS" w:hAnsi="BrowalliaUPC" w:cs="Browall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80412"/>
    <w:multiLevelType w:val="hybridMultilevel"/>
    <w:tmpl w:val="B5888FEE"/>
    <w:lvl w:ilvl="0" w:tplc="588EC646">
      <w:numFmt w:val="bullet"/>
      <w:lvlText w:val="-"/>
      <w:lvlJc w:val="left"/>
      <w:pPr>
        <w:ind w:left="72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06709"/>
    <w:multiLevelType w:val="hybridMultilevel"/>
    <w:tmpl w:val="92D22772"/>
    <w:lvl w:ilvl="0" w:tplc="D62CE1AE">
      <w:numFmt w:val="bullet"/>
      <w:lvlText w:val="-"/>
      <w:lvlJc w:val="left"/>
      <w:pPr>
        <w:ind w:left="180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464910"/>
    <w:multiLevelType w:val="hybridMultilevel"/>
    <w:tmpl w:val="3A7274EC"/>
    <w:styleLink w:val="ImportedStyle1"/>
    <w:lvl w:ilvl="0" w:tplc="FBAA6F14">
      <w:start w:val="1"/>
      <w:numFmt w:val="bullet"/>
      <w:lvlText w:val="-"/>
      <w:lvlJc w:val="left"/>
      <w:pPr>
        <w:ind w:left="1418" w:hanging="284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8C11E">
      <w:start w:val="1"/>
      <w:numFmt w:val="bullet"/>
      <w:lvlText w:val="o"/>
      <w:lvlJc w:val="left"/>
      <w:pPr>
        <w:ind w:left="212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6FA16">
      <w:start w:val="1"/>
      <w:numFmt w:val="bullet"/>
      <w:lvlText w:val="▪"/>
      <w:lvlJc w:val="left"/>
      <w:pPr>
        <w:ind w:left="284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447C">
      <w:start w:val="1"/>
      <w:numFmt w:val="bullet"/>
      <w:lvlText w:val="•"/>
      <w:lvlJc w:val="left"/>
      <w:pPr>
        <w:ind w:left="356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5EE194">
      <w:start w:val="1"/>
      <w:numFmt w:val="bullet"/>
      <w:lvlText w:val="o"/>
      <w:lvlJc w:val="left"/>
      <w:pPr>
        <w:ind w:left="428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60474">
      <w:start w:val="1"/>
      <w:numFmt w:val="bullet"/>
      <w:lvlText w:val="▪"/>
      <w:lvlJc w:val="left"/>
      <w:pPr>
        <w:ind w:left="500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28C7C">
      <w:start w:val="1"/>
      <w:numFmt w:val="bullet"/>
      <w:lvlText w:val="•"/>
      <w:lvlJc w:val="left"/>
      <w:pPr>
        <w:ind w:left="572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EC99C">
      <w:start w:val="1"/>
      <w:numFmt w:val="bullet"/>
      <w:lvlText w:val="o"/>
      <w:lvlJc w:val="left"/>
      <w:pPr>
        <w:ind w:left="644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487BD6">
      <w:start w:val="1"/>
      <w:numFmt w:val="bullet"/>
      <w:lvlText w:val="▪"/>
      <w:lvlJc w:val="left"/>
      <w:pPr>
        <w:ind w:left="7167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6E3779"/>
    <w:multiLevelType w:val="hybridMultilevel"/>
    <w:tmpl w:val="FCF84D76"/>
    <w:lvl w:ilvl="0" w:tplc="9DE6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8E6449"/>
    <w:multiLevelType w:val="hybridMultilevel"/>
    <w:tmpl w:val="475880D6"/>
    <w:styleLink w:val="ImportedStyle30"/>
    <w:lvl w:ilvl="0" w:tplc="0674E63E">
      <w:start w:val="1"/>
      <w:numFmt w:val="bullet"/>
      <w:lvlText w:val="-"/>
      <w:lvlJc w:val="left"/>
      <w:pPr>
        <w:ind w:left="144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682B4">
      <w:start w:val="1"/>
      <w:numFmt w:val="bullet"/>
      <w:lvlText w:val="o"/>
      <w:lvlJc w:val="left"/>
      <w:pPr>
        <w:ind w:left="216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3A3C5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215D8">
      <w:start w:val="1"/>
      <w:numFmt w:val="bullet"/>
      <w:lvlText w:val="•"/>
      <w:lvlJc w:val="left"/>
      <w:pPr>
        <w:ind w:left="360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6ABA8">
      <w:start w:val="1"/>
      <w:numFmt w:val="bullet"/>
      <w:lvlText w:val="o"/>
      <w:lvlJc w:val="left"/>
      <w:pPr>
        <w:ind w:left="432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63AE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2CB5A">
      <w:start w:val="1"/>
      <w:numFmt w:val="bullet"/>
      <w:lvlText w:val="•"/>
      <w:lvlJc w:val="left"/>
      <w:pPr>
        <w:ind w:left="576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63244">
      <w:start w:val="1"/>
      <w:numFmt w:val="bullet"/>
      <w:lvlText w:val="o"/>
      <w:lvlJc w:val="left"/>
      <w:pPr>
        <w:ind w:left="6480" w:hanging="360"/>
      </w:pPr>
      <w:rPr>
        <w:rFonts w:ascii="Browallia New" w:eastAsia="Browallia New" w:hAnsi="Browallia New" w:cs="Browall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E5CE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165211C"/>
    <w:multiLevelType w:val="hybridMultilevel"/>
    <w:tmpl w:val="C67E7032"/>
    <w:styleLink w:val="ImportedStyle2"/>
    <w:lvl w:ilvl="0" w:tplc="C3C840BE">
      <w:start w:val="1"/>
      <w:numFmt w:val="bullet"/>
      <w:lvlText w:val="-"/>
      <w:lvlJc w:val="left"/>
      <w:pPr>
        <w:ind w:left="156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AEA16">
      <w:start w:val="1"/>
      <w:numFmt w:val="bullet"/>
      <w:lvlText w:val="o"/>
      <w:lvlJc w:val="left"/>
      <w:pPr>
        <w:ind w:left="228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EDC04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EC7D0">
      <w:start w:val="1"/>
      <w:numFmt w:val="bullet"/>
      <w:lvlText w:val="•"/>
      <w:lvlJc w:val="left"/>
      <w:pPr>
        <w:ind w:left="372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CF8FA">
      <w:start w:val="1"/>
      <w:numFmt w:val="bullet"/>
      <w:lvlText w:val="o"/>
      <w:lvlJc w:val="left"/>
      <w:pPr>
        <w:ind w:left="444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8A57C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E8D94">
      <w:start w:val="1"/>
      <w:numFmt w:val="bullet"/>
      <w:lvlText w:val="•"/>
      <w:lvlJc w:val="left"/>
      <w:pPr>
        <w:ind w:left="588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62770">
      <w:start w:val="1"/>
      <w:numFmt w:val="bullet"/>
      <w:lvlText w:val="o"/>
      <w:lvlJc w:val="left"/>
      <w:pPr>
        <w:ind w:left="6600" w:hanging="284"/>
      </w:pPr>
      <w:rPr>
        <w:rFonts w:ascii="BrowalliaUPC" w:eastAsia="BrowalliaUPC" w:hAnsi="BrowalliaUPC" w:cs="BrowalliaUP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AD648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1ED0494"/>
    <w:multiLevelType w:val="hybridMultilevel"/>
    <w:tmpl w:val="4CBC22A4"/>
    <w:lvl w:ilvl="0" w:tplc="502C3450">
      <w:start w:val="2"/>
      <w:numFmt w:val="bullet"/>
      <w:lvlText w:val="-"/>
      <w:lvlJc w:val="left"/>
      <w:pPr>
        <w:ind w:left="180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9357EA"/>
    <w:multiLevelType w:val="hybridMultilevel"/>
    <w:tmpl w:val="D6B0D5B2"/>
    <w:lvl w:ilvl="0" w:tplc="588EC646">
      <w:numFmt w:val="bullet"/>
      <w:lvlText w:val="-"/>
      <w:lvlJc w:val="left"/>
      <w:pPr>
        <w:ind w:left="216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75052"/>
    <w:multiLevelType w:val="hybridMultilevel"/>
    <w:tmpl w:val="41E683F2"/>
    <w:lvl w:ilvl="0" w:tplc="588EC646">
      <w:numFmt w:val="bullet"/>
      <w:lvlText w:val="-"/>
      <w:lvlJc w:val="left"/>
      <w:pPr>
        <w:ind w:left="144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B83E54"/>
    <w:multiLevelType w:val="hybridMultilevel"/>
    <w:tmpl w:val="BF303174"/>
    <w:lvl w:ilvl="0" w:tplc="588EC646">
      <w:numFmt w:val="bullet"/>
      <w:lvlText w:val="-"/>
      <w:lvlJc w:val="left"/>
      <w:pPr>
        <w:ind w:left="216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0D7323"/>
    <w:multiLevelType w:val="hybridMultilevel"/>
    <w:tmpl w:val="0666C3D0"/>
    <w:lvl w:ilvl="0" w:tplc="98C41D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151707"/>
    <w:multiLevelType w:val="hybridMultilevel"/>
    <w:tmpl w:val="45D69732"/>
    <w:lvl w:ilvl="0" w:tplc="588EC646">
      <w:numFmt w:val="bullet"/>
      <w:lvlText w:val="-"/>
      <w:lvlJc w:val="left"/>
      <w:pPr>
        <w:ind w:left="720" w:hanging="360"/>
      </w:pPr>
      <w:rPr>
        <w:rFonts w:ascii="BrowalliaUPC" w:eastAsia="Arial Unicode MS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D40AB"/>
    <w:multiLevelType w:val="hybridMultilevel"/>
    <w:tmpl w:val="F72E2BAA"/>
    <w:lvl w:ilvl="0" w:tplc="134A77C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F1FD0"/>
    <w:multiLevelType w:val="hybridMultilevel"/>
    <w:tmpl w:val="3CAC1978"/>
    <w:lvl w:ilvl="0" w:tplc="DB4C6A9A">
      <w:start w:val="1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2"/>
  </w:num>
  <w:num w:numId="4">
    <w:abstractNumId w:val="35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1"/>
  </w:num>
  <w:num w:numId="10">
    <w:abstractNumId w:val="26"/>
  </w:num>
  <w:num w:numId="11">
    <w:abstractNumId w:val="20"/>
  </w:num>
  <w:num w:numId="12">
    <w:abstractNumId w:val="1"/>
  </w:num>
  <w:num w:numId="13">
    <w:abstractNumId w:val="34"/>
  </w:num>
  <w:num w:numId="14">
    <w:abstractNumId w:val="11"/>
  </w:num>
  <w:num w:numId="15">
    <w:abstractNumId w:val="13"/>
  </w:num>
  <w:num w:numId="16">
    <w:abstractNumId w:val="24"/>
  </w:num>
  <w:num w:numId="17">
    <w:abstractNumId w:val="28"/>
  </w:num>
  <w:num w:numId="18">
    <w:abstractNumId w:val="12"/>
  </w:num>
  <w:num w:numId="19">
    <w:abstractNumId w:val="9"/>
  </w:num>
  <w:num w:numId="20">
    <w:abstractNumId w:val="44"/>
  </w:num>
  <w:num w:numId="21">
    <w:abstractNumId w:val="7"/>
  </w:num>
  <w:num w:numId="22">
    <w:abstractNumId w:val="10"/>
  </w:num>
  <w:num w:numId="23">
    <w:abstractNumId w:val="4"/>
  </w:num>
  <w:num w:numId="24">
    <w:abstractNumId w:val="25"/>
  </w:num>
  <w:num w:numId="25">
    <w:abstractNumId w:val="0"/>
  </w:num>
  <w:num w:numId="26">
    <w:abstractNumId w:val="29"/>
  </w:num>
  <w:num w:numId="27">
    <w:abstractNumId w:val="30"/>
  </w:num>
  <w:num w:numId="28">
    <w:abstractNumId w:val="8"/>
  </w:num>
  <w:num w:numId="29">
    <w:abstractNumId w:val="16"/>
  </w:num>
  <w:num w:numId="30">
    <w:abstractNumId w:val="42"/>
  </w:num>
  <w:num w:numId="31">
    <w:abstractNumId w:val="38"/>
  </w:num>
  <w:num w:numId="32">
    <w:abstractNumId w:val="32"/>
  </w:num>
  <w:num w:numId="33">
    <w:abstractNumId w:val="37"/>
  </w:num>
  <w:num w:numId="34">
    <w:abstractNumId w:val="23"/>
  </w:num>
  <w:num w:numId="35">
    <w:abstractNumId w:val="27"/>
  </w:num>
  <w:num w:numId="36">
    <w:abstractNumId w:val="17"/>
  </w:num>
  <w:num w:numId="37">
    <w:abstractNumId w:val="18"/>
  </w:num>
  <w:num w:numId="38">
    <w:abstractNumId w:val="21"/>
  </w:num>
  <w:num w:numId="39">
    <w:abstractNumId w:val="40"/>
  </w:num>
  <w:num w:numId="40">
    <w:abstractNumId w:val="31"/>
  </w:num>
  <w:num w:numId="41">
    <w:abstractNumId w:val="14"/>
  </w:num>
  <w:num w:numId="42">
    <w:abstractNumId w:val="19"/>
  </w:num>
  <w:num w:numId="43">
    <w:abstractNumId w:val="15"/>
  </w:num>
  <w:num w:numId="44">
    <w:abstractNumId w:val="39"/>
  </w:num>
  <w:num w:numId="45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4"/>
    <w:rsid w:val="00012C92"/>
    <w:rsid w:val="000152CE"/>
    <w:rsid w:val="000227C5"/>
    <w:rsid w:val="000271D4"/>
    <w:rsid w:val="00034467"/>
    <w:rsid w:val="0005018C"/>
    <w:rsid w:val="00050C02"/>
    <w:rsid w:val="00053C04"/>
    <w:rsid w:val="000579A9"/>
    <w:rsid w:val="0006152D"/>
    <w:rsid w:val="00073561"/>
    <w:rsid w:val="00081F37"/>
    <w:rsid w:val="000943F7"/>
    <w:rsid w:val="00096CFA"/>
    <w:rsid w:val="000B28B6"/>
    <w:rsid w:val="000B5680"/>
    <w:rsid w:val="000B6E55"/>
    <w:rsid w:val="000D053D"/>
    <w:rsid w:val="000D38B2"/>
    <w:rsid w:val="000E3C84"/>
    <w:rsid w:val="000E6677"/>
    <w:rsid w:val="000F3A92"/>
    <w:rsid w:val="00102B18"/>
    <w:rsid w:val="00103CCC"/>
    <w:rsid w:val="0011039A"/>
    <w:rsid w:val="001150E1"/>
    <w:rsid w:val="00120209"/>
    <w:rsid w:val="00125B9E"/>
    <w:rsid w:val="00126B32"/>
    <w:rsid w:val="00126E2D"/>
    <w:rsid w:val="0013129D"/>
    <w:rsid w:val="00133F21"/>
    <w:rsid w:val="00147770"/>
    <w:rsid w:val="00147D20"/>
    <w:rsid w:val="001677FA"/>
    <w:rsid w:val="00171891"/>
    <w:rsid w:val="00171B54"/>
    <w:rsid w:val="00175A2E"/>
    <w:rsid w:val="001A2CAD"/>
    <w:rsid w:val="001C1A78"/>
    <w:rsid w:val="001D00B6"/>
    <w:rsid w:val="001D3960"/>
    <w:rsid w:val="001D5DCD"/>
    <w:rsid w:val="001E521F"/>
    <w:rsid w:val="001F0BD2"/>
    <w:rsid w:val="00212BB5"/>
    <w:rsid w:val="00231CFD"/>
    <w:rsid w:val="0023763C"/>
    <w:rsid w:val="00243CA4"/>
    <w:rsid w:val="002515DF"/>
    <w:rsid w:val="00253913"/>
    <w:rsid w:val="002635C5"/>
    <w:rsid w:val="002762E7"/>
    <w:rsid w:val="0028178E"/>
    <w:rsid w:val="00296E98"/>
    <w:rsid w:val="002A031A"/>
    <w:rsid w:val="002A3A57"/>
    <w:rsid w:val="002A4C71"/>
    <w:rsid w:val="002B2873"/>
    <w:rsid w:val="002C4B4D"/>
    <w:rsid w:val="002C5110"/>
    <w:rsid w:val="002D05FD"/>
    <w:rsid w:val="002D2F45"/>
    <w:rsid w:val="002E23A8"/>
    <w:rsid w:val="002E7997"/>
    <w:rsid w:val="002F0028"/>
    <w:rsid w:val="002F0F96"/>
    <w:rsid w:val="002F20BB"/>
    <w:rsid w:val="002F4995"/>
    <w:rsid w:val="002F572B"/>
    <w:rsid w:val="00303D51"/>
    <w:rsid w:val="00310912"/>
    <w:rsid w:val="00310ADB"/>
    <w:rsid w:val="00316DC5"/>
    <w:rsid w:val="003257C2"/>
    <w:rsid w:val="00340F08"/>
    <w:rsid w:val="00341DA6"/>
    <w:rsid w:val="003537DB"/>
    <w:rsid w:val="00357B83"/>
    <w:rsid w:val="00370C04"/>
    <w:rsid w:val="00370F8D"/>
    <w:rsid w:val="00381CDB"/>
    <w:rsid w:val="003B6676"/>
    <w:rsid w:val="003C2869"/>
    <w:rsid w:val="003D5A3D"/>
    <w:rsid w:val="003D74CE"/>
    <w:rsid w:val="003E6270"/>
    <w:rsid w:val="004270B8"/>
    <w:rsid w:val="004469DA"/>
    <w:rsid w:val="0045397D"/>
    <w:rsid w:val="004601AA"/>
    <w:rsid w:val="00470DB3"/>
    <w:rsid w:val="00486B75"/>
    <w:rsid w:val="004A0941"/>
    <w:rsid w:val="004A2449"/>
    <w:rsid w:val="004A2724"/>
    <w:rsid w:val="004A4A1D"/>
    <w:rsid w:val="004A5B35"/>
    <w:rsid w:val="004B0DD1"/>
    <w:rsid w:val="004B2C4D"/>
    <w:rsid w:val="004B2F7C"/>
    <w:rsid w:val="004C75BF"/>
    <w:rsid w:val="005064E3"/>
    <w:rsid w:val="00516609"/>
    <w:rsid w:val="0054472D"/>
    <w:rsid w:val="00545731"/>
    <w:rsid w:val="00555F0A"/>
    <w:rsid w:val="00557838"/>
    <w:rsid w:val="00557C77"/>
    <w:rsid w:val="00561C85"/>
    <w:rsid w:val="00565CE4"/>
    <w:rsid w:val="005846EF"/>
    <w:rsid w:val="00592054"/>
    <w:rsid w:val="0059220C"/>
    <w:rsid w:val="005A1864"/>
    <w:rsid w:val="005A7C4A"/>
    <w:rsid w:val="005B6FAA"/>
    <w:rsid w:val="005C34E1"/>
    <w:rsid w:val="005D2524"/>
    <w:rsid w:val="005E7AC8"/>
    <w:rsid w:val="00614DBC"/>
    <w:rsid w:val="006165B7"/>
    <w:rsid w:val="00625F2A"/>
    <w:rsid w:val="00636192"/>
    <w:rsid w:val="00637A02"/>
    <w:rsid w:val="00664770"/>
    <w:rsid w:val="00666DAE"/>
    <w:rsid w:val="0066725A"/>
    <w:rsid w:val="00675ABE"/>
    <w:rsid w:val="00685960"/>
    <w:rsid w:val="00687B0D"/>
    <w:rsid w:val="006940DE"/>
    <w:rsid w:val="006A5262"/>
    <w:rsid w:val="006A6AA9"/>
    <w:rsid w:val="006B1C6C"/>
    <w:rsid w:val="006B4F96"/>
    <w:rsid w:val="006B647C"/>
    <w:rsid w:val="006B7F5F"/>
    <w:rsid w:val="006E2B6A"/>
    <w:rsid w:val="006F2627"/>
    <w:rsid w:val="006F702B"/>
    <w:rsid w:val="00700989"/>
    <w:rsid w:val="0072605B"/>
    <w:rsid w:val="00731D29"/>
    <w:rsid w:val="00751072"/>
    <w:rsid w:val="00752143"/>
    <w:rsid w:val="007658B2"/>
    <w:rsid w:val="00766C47"/>
    <w:rsid w:val="0077126A"/>
    <w:rsid w:val="00775516"/>
    <w:rsid w:val="00783F0D"/>
    <w:rsid w:val="00785137"/>
    <w:rsid w:val="007936F5"/>
    <w:rsid w:val="007A0543"/>
    <w:rsid w:val="007C38C1"/>
    <w:rsid w:val="007C3948"/>
    <w:rsid w:val="007D4166"/>
    <w:rsid w:val="00804CD0"/>
    <w:rsid w:val="008066CA"/>
    <w:rsid w:val="00807F66"/>
    <w:rsid w:val="00814341"/>
    <w:rsid w:val="00825AED"/>
    <w:rsid w:val="008265C5"/>
    <w:rsid w:val="00826CBC"/>
    <w:rsid w:val="0083264C"/>
    <w:rsid w:val="00854682"/>
    <w:rsid w:val="00864FBA"/>
    <w:rsid w:val="00871EF3"/>
    <w:rsid w:val="00880072"/>
    <w:rsid w:val="008838E6"/>
    <w:rsid w:val="00894CAE"/>
    <w:rsid w:val="00897148"/>
    <w:rsid w:val="008971C0"/>
    <w:rsid w:val="00897974"/>
    <w:rsid w:val="008A6D75"/>
    <w:rsid w:val="008B259F"/>
    <w:rsid w:val="008C20C5"/>
    <w:rsid w:val="008C3B73"/>
    <w:rsid w:val="008C7819"/>
    <w:rsid w:val="008E25FB"/>
    <w:rsid w:val="008E5DBF"/>
    <w:rsid w:val="008E7BE2"/>
    <w:rsid w:val="00910DBE"/>
    <w:rsid w:val="009114D1"/>
    <w:rsid w:val="009136CF"/>
    <w:rsid w:val="00923079"/>
    <w:rsid w:val="00933BD3"/>
    <w:rsid w:val="00940030"/>
    <w:rsid w:val="00943330"/>
    <w:rsid w:val="00950E3B"/>
    <w:rsid w:val="0095106A"/>
    <w:rsid w:val="00970521"/>
    <w:rsid w:val="00971EEB"/>
    <w:rsid w:val="00972A58"/>
    <w:rsid w:val="009810B3"/>
    <w:rsid w:val="009826BB"/>
    <w:rsid w:val="009B308E"/>
    <w:rsid w:val="009B4B78"/>
    <w:rsid w:val="009B5CF1"/>
    <w:rsid w:val="009C760B"/>
    <w:rsid w:val="009E47C0"/>
    <w:rsid w:val="009F3118"/>
    <w:rsid w:val="00A00638"/>
    <w:rsid w:val="00A017E9"/>
    <w:rsid w:val="00A05513"/>
    <w:rsid w:val="00A31136"/>
    <w:rsid w:val="00A66803"/>
    <w:rsid w:val="00A70B82"/>
    <w:rsid w:val="00A73BFE"/>
    <w:rsid w:val="00AA49C1"/>
    <w:rsid w:val="00AA687A"/>
    <w:rsid w:val="00AA7681"/>
    <w:rsid w:val="00AA7E92"/>
    <w:rsid w:val="00AC3791"/>
    <w:rsid w:val="00AC4131"/>
    <w:rsid w:val="00AC61C3"/>
    <w:rsid w:val="00AF2DB7"/>
    <w:rsid w:val="00AF39AB"/>
    <w:rsid w:val="00B12E59"/>
    <w:rsid w:val="00B452C1"/>
    <w:rsid w:val="00B45769"/>
    <w:rsid w:val="00B62682"/>
    <w:rsid w:val="00B6318F"/>
    <w:rsid w:val="00B672FC"/>
    <w:rsid w:val="00B76844"/>
    <w:rsid w:val="00B81FD1"/>
    <w:rsid w:val="00B845B9"/>
    <w:rsid w:val="00B875F0"/>
    <w:rsid w:val="00B93DF6"/>
    <w:rsid w:val="00BA5370"/>
    <w:rsid w:val="00BA7BB1"/>
    <w:rsid w:val="00BB0AB1"/>
    <w:rsid w:val="00BB381B"/>
    <w:rsid w:val="00BC0A67"/>
    <w:rsid w:val="00BC0AFE"/>
    <w:rsid w:val="00BC78C7"/>
    <w:rsid w:val="00BD62B7"/>
    <w:rsid w:val="00BE1908"/>
    <w:rsid w:val="00C0146F"/>
    <w:rsid w:val="00C03D62"/>
    <w:rsid w:val="00C073FD"/>
    <w:rsid w:val="00C13958"/>
    <w:rsid w:val="00C15929"/>
    <w:rsid w:val="00C3579D"/>
    <w:rsid w:val="00C4204B"/>
    <w:rsid w:val="00C5226A"/>
    <w:rsid w:val="00C734BC"/>
    <w:rsid w:val="00C87A90"/>
    <w:rsid w:val="00C900A1"/>
    <w:rsid w:val="00CA4209"/>
    <w:rsid w:val="00CB1A69"/>
    <w:rsid w:val="00CB413B"/>
    <w:rsid w:val="00CC0607"/>
    <w:rsid w:val="00CF4748"/>
    <w:rsid w:val="00CF5900"/>
    <w:rsid w:val="00CF6C47"/>
    <w:rsid w:val="00D220E8"/>
    <w:rsid w:val="00D31915"/>
    <w:rsid w:val="00D4018A"/>
    <w:rsid w:val="00D433F8"/>
    <w:rsid w:val="00D44C63"/>
    <w:rsid w:val="00D57F91"/>
    <w:rsid w:val="00D66EF9"/>
    <w:rsid w:val="00D7306D"/>
    <w:rsid w:val="00D7313E"/>
    <w:rsid w:val="00D76330"/>
    <w:rsid w:val="00D866BF"/>
    <w:rsid w:val="00D87074"/>
    <w:rsid w:val="00D87DD0"/>
    <w:rsid w:val="00DC52AC"/>
    <w:rsid w:val="00DC7C41"/>
    <w:rsid w:val="00DE69A7"/>
    <w:rsid w:val="00DF016C"/>
    <w:rsid w:val="00E21B8B"/>
    <w:rsid w:val="00E37763"/>
    <w:rsid w:val="00E5075C"/>
    <w:rsid w:val="00E570B2"/>
    <w:rsid w:val="00E74FBA"/>
    <w:rsid w:val="00E758B5"/>
    <w:rsid w:val="00E8209B"/>
    <w:rsid w:val="00E845F8"/>
    <w:rsid w:val="00E8511B"/>
    <w:rsid w:val="00EA0D4A"/>
    <w:rsid w:val="00EB349C"/>
    <w:rsid w:val="00EC1444"/>
    <w:rsid w:val="00EC7B3F"/>
    <w:rsid w:val="00ED4093"/>
    <w:rsid w:val="00EE2DB9"/>
    <w:rsid w:val="00EF46BF"/>
    <w:rsid w:val="00F01A4B"/>
    <w:rsid w:val="00F11DF3"/>
    <w:rsid w:val="00F2686C"/>
    <w:rsid w:val="00F448F2"/>
    <w:rsid w:val="00F51C96"/>
    <w:rsid w:val="00F67AD2"/>
    <w:rsid w:val="00F857AB"/>
    <w:rsid w:val="00F93B8A"/>
    <w:rsid w:val="00FB0945"/>
    <w:rsid w:val="00FB3D82"/>
    <w:rsid w:val="00FC25B4"/>
    <w:rsid w:val="00FD655B"/>
    <w:rsid w:val="00FE4D29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C4D9"/>
  <w15:docId w15:val="{C737A2FC-1431-4B90-8CA2-EA64BD46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30">
    <w:name w:val="Imported Style 3.0"/>
    <w:pPr>
      <w:numPr>
        <w:numId w:val="4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72FC"/>
    <w:rPr>
      <w:rFonts w:cs="Angsana New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B672FC"/>
    <w:rPr>
      <w:rFonts w:ascii="Calibri" w:hAnsi="Calibri" w:cs="Angsana New"/>
      <w:color w:val="000000"/>
      <w:sz w:val="22"/>
      <w:szCs w:val="28"/>
      <w:u w:color="000000"/>
    </w:rPr>
  </w:style>
  <w:style w:type="character" w:styleId="LineNumber">
    <w:name w:val="line number"/>
    <w:basedOn w:val="DefaultParagraphFont"/>
    <w:uiPriority w:val="99"/>
    <w:semiHidden/>
    <w:unhideWhenUsed/>
    <w:rsid w:val="005D2524"/>
  </w:style>
  <w:style w:type="paragraph" w:styleId="Footer">
    <w:name w:val="footer"/>
    <w:basedOn w:val="Normal"/>
    <w:link w:val="FooterChar"/>
    <w:uiPriority w:val="99"/>
    <w:unhideWhenUsed/>
    <w:rsid w:val="005D252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524"/>
    <w:rPr>
      <w:rFonts w:ascii="Calibri" w:hAnsi="Calibri" w:cs="Angsana New"/>
      <w:color w:val="000000"/>
      <w:sz w:val="22"/>
      <w:szCs w:val="28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5D2524"/>
    <w:rPr>
      <w:rFonts w:ascii="Calibri" w:hAnsi="Calibri" w:cs="Arial Unicode MS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0F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Admin</cp:lastModifiedBy>
  <cp:revision>8</cp:revision>
  <dcterms:created xsi:type="dcterms:W3CDTF">2020-04-13T22:44:00Z</dcterms:created>
  <dcterms:modified xsi:type="dcterms:W3CDTF">2020-05-04T00:27:00Z</dcterms:modified>
</cp:coreProperties>
</file>